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233" w:rsidRDefault="00654233" w:rsidP="0060422B">
      <w:pPr>
        <w:spacing w:beforeLines="60" w:before="144" w:afterLines="60" w:after="144" w:line="240" w:lineRule="auto"/>
        <w:jc w:val="center"/>
        <w:rPr>
          <w:rFonts w:eastAsia="Times New Roman" w:cs="Times New Roman"/>
          <w:b/>
          <w:sz w:val="28"/>
          <w:szCs w:val="28"/>
        </w:rPr>
      </w:pPr>
      <w:bookmarkStart w:id="0" w:name="_GoBack"/>
      <w:bookmarkEnd w:id="0"/>
      <w:r>
        <w:rPr>
          <w:rFonts w:eastAsia="Times New Roman" w:cs="Times New Roman"/>
          <w:b/>
          <w:sz w:val="28"/>
          <w:szCs w:val="28"/>
        </w:rPr>
        <w:t>ĐỀ THI SỐ 2</w:t>
      </w:r>
    </w:p>
    <w:p w:rsidR="00654233" w:rsidRDefault="00654233" w:rsidP="00654233">
      <w:pPr>
        <w:spacing w:beforeLines="60" w:before="144" w:afterLines="60" w:after="144" w:line="240" w:lineRule="auto"/>
        <w:ind w:firstLine="709"/>
        <w:jc w:val="center"/>
        <w:rPr>
          <w:rFonts w:eastAsia="Times New Roman" w:cs="Times New Roman"/>
          <w:b/>
          <w:sz w:val="28"/>
          <w:szCs w:val="28"/>
        </w:rPr>
      </w:pPr>
    </w:p>
    <w:p w:rsidR="00654233" w:rsidRPr="008E1BD6" w:rsidRDefault="00A22E08" w:rsidP="00654233">
      <w:pPr>
        <w:spacing w:beforeLines="60" w:before="144" w:afterLines="60" w:after="144" w:line="240" w:lineRule="auto"/>
        <w:ind w:firstLine="709"/>
        <w:rPr>
          <w:rFonts w:eastAsia="Times New Roman" w:cs="Times New Roman"/>
          <w:b/>
          <w:sz w:val="28"/>
          <w:szCs w:val="28"/>
        </w:rPr>
      </w:pPr>
      <w:r>
        <w:rPr>
          <w:rFonts w:eastAsia="Times New Roman" w:cs="Times New Roman"/>
          <w:b/>
          <w:sz w:val="28"/>
          <w:szCs w:val="28"/>
        </w:rPr>
        <w:t xml:space="preserve">I. </w:t>
      </w:r>
      <w:r w:rsidR="00654233" w:rsidRPr="008E1BD6">
        <w:rPr>
          <w:rFonts w:eastAsia="Times New Roman" w:cs="Times New Roman"/>
          <w:b/>
          <w:sz w:val="28"/>
          <w:szCs w:val="28"/>
        </w:rPr>
        <w:t>TRẮC NGHIỆM</w:t>
      </w:r>
      <w:r w:rsidR="00611E6B">
        <w:rPr>
          <w:rFonts w:eastAsia="Times New Roman" w:cs="Times New Roman"/>
          <w:b/>
          <w:sz w:val="28"/>
          <w:szCs w:val="28"/>
        </w:rPr>
        <w:t xml:space="preserve"> (30 điểm)</w:t>
      </w:r>
      <w:r w:rsidR="00654233" w:rsidRPr="008E1BD6">
        <w:rPr>
          <w:rFonts w:eastAsia="Times New Roman" w:cs="Times New Roman"/>
          <w:b/>
          <w:sz w:val="28"/>
          <w:szCs w:val="28"/>
        </w:rPr>
        <w:t xml:space="preserve">  </w:t>
      </w:r>
      <w:r>
        <w:rPr>
          <w:rFonts w:eastAsia="Times New Roman" w:cs="Times New Roman"/>
          <w:i/>
          <w:sz w:val="28"/>
          <w:szCs w:val="28"/>
        </w:rPr>
        <w:t>(Hãy khoanh tròn vào</w:t>
      </w:r>
      <w:r w:rsidR="00654233" w:rsidRPr="00FA32FA">
        <w:rPr>
          <w:rFonts w:eastAsia="Times New Roman" w:cs="Times New Roman"/>
          <w:i/>
          <w:sz w:val="28"/>
          <w:szCs w:val="28"/>
        </w:rPr>
        <w:t xml:space="preserve"> đáp án đúng)</w:t>
      </w:r>
    </w:p>
    <w:p w:rsidR="00654233" w:rsidRPr="008E1BD6" w:rsidRDefault="00654233" w:rsidP="00654233">
      <w:pPr>
        <w:pStyle w:val="BodyTextIndent"/>
        <w:spacing w:beforeLines="60" w:before="144" w:beforeAutospacing="0" w:afterLines="60" w:after="144" w:afterAutospacing="0"/>
        <w:ind w:firstLine="709"/>
        <w:jc w:val="both"/>
        <w:rPr>
          <w:sz w:val="28"/>
          <w:szCs w:val="28"/>
        </w:rPr>
      </w:pPr>
      <w:r>
        <w:rPr>
          <w:b/>
          <w:bCs/>
          <w:sz w:val="28"/>
          <w:szCs w:val="28"/>
        </w:rPr>
        <w:t>Câu 1</w:t>
      </w:r>
      <w:r w:rsidRPr="008E1BD6">
        <w:rPr>
          <w:b/>
          <w:bCs/>
          <w:sz w:val="28"/>
          <w:szCs w:val="28"/>
        </w:rPr>
        <w:t xml:space="preserve">: </w:t>
      </w:r>
      <w:r w:rsidRPr="008E1BD6">
        <w:rPr>
          <w:b/>
          <w:bCs/>
          <w:sz w:val="28"/>
          <w:szCs w:val="28"/>
          <w:lang w:val="vi-VN"/>
        </w:rPr>
        <w:t xml:space="preserve">Địa điểm </w:t>
      </w:r>
      <w:r w:rsidRPr="008E1BD6">
        <w:rPr>
          <w:b/>
          <w:bCs/>
          <w:sz w:val="28"/>
          <w:szCs w:val="28"/>
        </w:rPr>
        <w:t xml:space="preserve">nào </w:t>
      </w:r>
      <w:r w:rsidRPr="008E1BD6">
        <w:rPr>
          <w:b/>
          <w:bCs/>
          <w:sz w:val="28"/>
          <w:szCs w:val="28"/>
          <w:lang w:val="vi-VN"/>
        </w:rPr>
        <w:t>cấm hút thuốc lá trong nhà nhưng được phép có nơi dành riêng cho người hút thuốc lá</w:t>
      </w:r>
      <w:r w:rsidRPr="008E1BD6">
        <w:rPr>
          <w:b/>
          <w:bCs/>
          <w:sz w:val="28"/>
          <w:szCs w:val="28"/>
        </w:rPr>
        <w:t>?</w:t>
      </w:r>
    </w:p>
    <w:p w:rsidR="00654233" w:rsidRPr="008E1BD6" w:rsidRDefault="00654233" w:rsidP="00654233">
      <w:pPr>
        <w:pStyle w:val="BodyTextIndent"/>
        <w:spacing w:beforeLines="60" w:before="144" w:beforeAutospacing="0" w:afterLines="60" w:after="144" w:afterAutospacing="0"/>
        <w:ind w:firstLine="709"/>
        <w:jc w:val="both"/>
        <w:rPr>
          <w:sz w:val="28"/>
          <w:szCs w:val="28"/>
        </w:rPr>
      </w:pPr>
      <w:r w:rsidRPr="008E1BD6">
        <w:rPr>
          <w:sz w:val="28"/>
          <w:szCs w:val="28"/>
          <w:lang w:val="vi-VN"/>
        </w:rPr>
        <w:t>a</w:t>
      </w:r>
      <w:r w:rsidRPr="008E1BD6">
        <w:rPr>
          <w:sz w:val="28"/>
          <w:szCs w:val="28"/>
        </w:rPr>
        <w:t>.</w:t>
      </w:r>
      <w:r w:rsidRPr="008E1BD6">
        <w:rPr>
          <w:sz w:val="28"/>
          <w:szCs w:val="28"/>
          <w:lang w:val="vi-VN"/>
        </w:rPr>
        <w:t xml:space="preserve"> Khu vực cách ly của sân bay</w:t>
      </w:r>
      <w:r w:rsidRPr="008E1BD6">
        <w:rPr>
          <w:sz w:val="28"/>
          <w:szCs w:val="28"/>
        </w:rPr>
        <w:t>.</w:t>
      </w:r>
    </w:p>
    <w:p w:rsidR="00654233" w:rsidRPr="008E1BD6" w:rsidRDefault="00654233" w:rsidP="00654233">
      <w:pPr>
        <w:pStyle w:val="BodyTextIndent"/>
        <w:spacing w:beforeLines="60" w:before="144" w:beforeAutospacing="0" w:afterLines="60" w:after="144" w:afterAutospacing="0"/>
        <w:ind w:firstLine="709"/>
        <w:jc w:val="both"/>
        <w:rPr>
          <w:sz w:val="28"/>
          <w:szCs w:val="28"/>
        </w:rPr>
      </w:pPr>
      <w:r w:rsidRPr="008E1BD6">
        <w:rPr>
          <w:sz w:val="28"/>
          <w:szCs w:val="28"/>
          <w:lang w:val="vi-VN"/>
        </w:rPr>
        <w:t>b</w:t>
      </w:r>
      <w:r w:rsidRPr="008E1BD6">
        <w:rPr>
          <w:sz w:val="28"/>
          <w:szCs w:val="28"/>
        </w:rPr>
        <w:t xml:space="preserve">. </w:t>
      </w:r>
      <w:r w:rsidRPr="008E1BD6">
        <w:rPr>
          <w:sz w:val="28"/>
          <w:szCs w:val="28"/>
          <w:lang w:val="vi-VN"/>
        </w:rPr>
        <w:t>Quán bar, karaoke, vũ trường, khách sạn và cơ sở lưu trú du lịch</w:t>
      </w:r>
      <w:r w:rsidRPr="008E1BD6">
        <w:rPr>
          <w:sz w:val="28"/>
          <w:szCs w:val="28"/>
        </w:rPr>
        <w:t>.</w:t>
      </w:r>
    </w:p>
    <w:p w:rsidR="00654233" w:rsidRPr="008E1BD6" w:rsidRDefault="00654233" w:rsidP="00654233">
      <w:pPr>
        <w:pStyle w:val="BodyTextIndent"/>
        <w:spacing w:beforeLines="60" w:before="144" w:beforeAutospacing="0" w:afterLines="60" w:after="144" w:afterAutospacing="0"/>
        <w:ind w:firstLine="709"/>
        <w:jc w:val="both"/>
        <w:rPr>
          <w:sz w:val="28"/>
          <w:szCs w:val="28"/>
        </w:rPr>
      </w:pPr>
      <w:r w:rsidRPr="008E1BD6">
        <w:rPr>
          <w:sz w:val="28"/>
          <w:szCs w:val="28"/>
          <w:lang w:val="vi-VN"/>
        </w:rPr>
        <w:t>c</w:t>
      </w:r>
      <w:r w:rsidRPr="008E1BD6">
        <w:rPr>
          <w:sz w:val="28"/>
          <w:szCs w:val="28"/>
        </w:rPr>
        <w:t>.</w:t>
      </w:r>
      <w:r w:rsidRPr="008E1BD6">
        <w:rPr>
          <w:sz w:val="28"/>
          <w:szCs w:val="28"/>
          <w:lang w:val="vi-VN"/>
        </w:rPr>
        <w:t xml:space="preserve"> Phương tiện giao thông công cộng là tàu thủy, tàu hỏa.</w:t>
      </w:r>
    </w:p>
    <w:p w:rsidR="00654233" w:rsidRPr="008E1BD6" w:rsidRDefault="00654233" w:rsidP="00654233">
      <w:pPr>
        <w:pStyle w:val="BodyTextIndent"/>
        <w:spacing w:beforeLines="60" w:before="144" w:beforeAutospacing="0" w:afterLines="60" w:after="144" w:afterAutospacing="0"/>
        <w:ind w:firstLine="709"/>
        <w:jc w:val="both"/>
        <w:rPr>
          <w:sz w:val="28"/>
          <w:szCs w:val="28"/>
        </w:rPr>
      </w:pPr>
      <w:r w:rsidRPr="008E1BD6">
        <w:rPr>
          <w:sz w:val="28"/>
          <w:szCs w:val="28"/>
        </w:rPr>
        <w:t>d. Tất cả các địa điểm trên.</w:t>
      </w:r>
    </w:p>
    <w:p w:rsidR="00654233" w:rsidRPr="008E1BD6" w:rsidRDefault="00654233" w:rsidP="00654233">
      <w:pPr>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b/>
          <w:sz w:val="28"/>
          <w:szCs w:val="28"/>
        </w:rPr>
        <w:t xml:space="preserve">Câu </w:t>
      </w:r>
      <w:r>
        <w:rPr>
          <w:rFonts w:eastAsia="Times New Roman" w:cs="Times New Roman"/>
          <w:b/>
          <w:sz w:val="28"/>
          <w:szCs w:val="28"/>
        </w:rPr>
        <w:t>2</w:t>
      </w:r>
      <w:r w:rsidRPr="008E1BD6">
        <w:rPr>
          <w:rFonts w:eastAsia="Times New Roman" w:cs="Times New Roman"/>
          <w:b/>
          <w:sz w:val="28"/>
          <w:szCs w:val="28"/>
        </w:rPr>
        <w:t xml:space="preserve">: </w:t>
      </w:r>
      <w:r w:rsidRPr="008E1BD6">
        <w:rPr>
          <w:rFonts w:eastAsia="Times New Roman" w:cs="Times New Roman"/>
          <w:b/>
          <w:bCs/>
          <w:sz w:val="28"/>
          <w:szCs w:val="28"/>
          <w:bdr w:val="none" w:sz="0" w:space="0" w:color="auto" w:frame="1"/>
        </w:rPr>
        <w:t>Phương tiện giao thông công cộng nào sau đây bị cấm hút thuốc lá hoàn toàn?</w:t>
      </w:r>
    </w:p>
    <w:p w:rsidR="00654233" w:rsidRPr="008E1BD6" w:rsidRDefault="00654233" w:rsidP="00654233">
      <w:pPr>
        <w:shd w:val="clear" w:color="auto" w:fill="FFFFFF"/>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a. Ô tô, tàu bay, tàu điện, tàu lửa</w:t>
      </w:r>
      <w:r w:rsidR="002C69E2">
        <w:rPr>
          <w:rFonts w:eastAsia="Times New Roman" w:cs="Times New Roman"/>
          <w:sz w:val="28"/>
          <w:szCs w:val="28"/>
        </w:rPr>
        <w:t>.</w:t>
      </w:r>
    </w:p>
    <w:p w:rsidR="00654233" w:rsidRPr="008E1BD6" w:rsidRDefault="00654233" w:rsidP="00654233">
      <w:pPr>
        <w:shd w:val="clear" w:color="auto" w:fill="FFFFFF"/>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b. Ô tô, tàu bay, tàu điện, tàu thủy</w:t>
      </w:r>
      <w:r w:rsidR="002C69E2">
        <w:rPr>
          <w:rFonts w:eastAsia="Times New Roman" w:cs="Times New Roman"/>
          <w:sz w:val="28"/>
          <w:szCs w:val="28"/>
        </w:rPr>
        <w:t>.</w:t>
      </w:r>
    </w:p>
    <w:p w:rsidR="00654233" w:rsidRPr="008E1BD6" w:rsidRDefault="00654233" w:rsidP="00654233">
      <w:pPr>
        <w:shd w:val="clear" w:color="auto" w:fill="FFFFFF"/>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c. Ô tô, tàu bay, tàu điện.</w:t>
      </w:r>
    </w:p>
    <w:p w:rsidR="00654233" w:rsidRPr="008E1BD6" w:rsidRDefault="00654233" w:rsidP="00654233">
      <w:pPr>
        <w:shd w:val="clear" w:color="auto" w:fill="FFFFFF"/>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d. Tàu bay, tàu điện, tàu thủy, tàu lửa</w:t>
      </w:r>
      <w:r w:rsidR="002C69E2">
        <w:rPr>
          <w:rFonts w:eastAsia="Times New Roman" w:cs="Times New Roman"/>
          <w:sz w:val="28"/>
          <w:szCs w:val="28"/>
        </w:rPr>
        <w:t>.</w:t>
      </w:r>
    </w:p>
    <w:p w:rsidR="00654233" w:rsidRPr="008E1BD6" w:rsidRDefault="00654233" w:rsidP="002C69E2">
      <w:pPr>
        <w:pStyle w:val="NormalWeb"/>
        <w:shd w:val="clear" w:color="auto" w:fill="FFFFFF"/>
        <w:spacing w:beforeLines="60" w:before="144" w:beforeAutospacing="0" w:afterLines="60" w:after="144" w:afterAutospacing="0"/>
        <w:ind w:firstLine="709"/>
        <w:jc w:val="both"/>
        <w:rPr>
          <w:sz w:val="28"/>
          <w:szCs w:val="28"/>
        </w:rPr>
      </w:pPr>
      <w:r w:rsidRPr="008E1BD6">
        <w:rPr>
          <w:rStyle w:val="Strong"/>
          <w:sz w:val="28"/>
          <w:szCs w:val="28"/>
          <w:bdr w:val="none" w:sz="0" w:space="0" w:color="auto" w:frame="1"/>
        </w:rPr>
        <w:t xml:space="preserve">Câu </w:t>
      </w:r>
      <w:r>
        <w:rPr>
          <w:rStyle w:val="Strong"/>
          <w:sz w:val="28"/>
          <w:szCs w:val="28"/>
          <w:bdr w:val="none" w:sz="0" w:space="0" w:color="auto" w:frame="1"/>
        </w:rPr>
        <w:t>3</w:t>
      </w:r>
      <w:r w:rsidRPr="008E1BD6">
        <w:rPr>
          <w:rStyle w:val="Strong"/>
          <w:sz w:val="28"/>
          <w:szCs w:val="28"/>
          <w:bdr w:val="none" w:sz="0" w:space="0" w:color="auto" w:frame="1"/>
        </w:rPr>
        <w:t>:  Tổ chức nào dưới đây là tổ chức chính trị-xã hội của thanh niên Việt Nam?</w:t>
      </w:r>
    </w:p>
    <w:p w:rsidR="00654233" w:rsidRPr="00654233" w:rsidRDefault="00654233" w:rsidP="00654233">
      <w:pPr>
        <w:pStyle w:val="NormalWeb"/>
        <w:shd w:val="clear" w:color="auto" w:fill="FFFFFF"/>
        <w:spacing w:beforeLines="60" w:before="144" w:beforeAutospacing="0" w:afterLines="60" w:after="144" w:afterAutospacing="0"/>
        <w:ind w:firstLine="709"/>
        <w:rPr>
          <w:i/>
          <w:sz w:val="28"/>
          <w:szCs w:val="28"/>
        </w:rPr>
      </w:pPr>
      <w:r w:rsidRPr="00654233">
        <w:rPr>
          <w:rStyle w:val="Emphasis"/>
          <w:i w:val="0"/>
          <w:sz w:val="28"/>
          <w:szCs w:val="28"/>
          <w:bdr w:val="none" w:sz="0" w:space="0" w:color="auto" w:frame="1"/>
        </w:rPr>
        <w:t>a. Đoàn Thanh niên Cộng sản Hồ Chí Minh.</w:t>
      </w:r>
    </w:p>
    <w:p w:rsidR="00654233" w:rsidRPr="008E1BD6" w:rsidRDefault="00654233" w:rsidP="00654233">
      <w:pPr>
        <w:pStyle w:val="NormalWeb"/>
        <w:shd w:val="clear" w:color="auto" w:fill="FFFFFF"/>
        <w:spacing w:beforeLines="60" w:before="144" w:beforeAutospacing="0" w:afterLines="60" w:after="144" w:afterAutospacing="0"/>
        <w:ind w:firstLine="709"/>
        <w:rPr>
          <w:sz w:val="28"/>
          <w:szCs w:val="28"/>
        </w:rPr>
      </w:pPr>
      <w:r w:rsidRPr="008E1BD6">
        <w:rPr>
          <w:sz w:val="28"/>
          <w:szCs w:val="28"/>
        </w:rPr>
        <w:t>b. Hội Liên hiệp Thanh niên Việt Nam.</w:t>
      </w:r>
    </w:p>
    <w:p w:rsidR="00654233" w:rsidRPr="008E1BD6" w:rsidRDefault="00654233" w:rsidP="00654233">
      <w:pPr>
        <w:pStyle w:val="NormalWeb"/>
        <w:shd w:val="clear" w:color="auto" w:fill="FFFFFF"/>
        <w:spacing w:beforeLines="60" w:before="144" w:beforeAutospacing="0" w:afterLines="60" w:after="144" w:afterAutospacing="0"/>
        <w:ind w:firstLine="709"/>
        <w:rPr>
          <w:sz w:val="28"/>
          <w:szCs w:val="28"/>
        </w:rPr>
      </w:pPr>
      <w:r w:rsidRPr="008E1BD6">
        <w:rPr>
          <w:sz w:val="28"/>
          <w:szCs w:val="28"/>
        </w:rPr>
        <w:t>c. Hội Sinh viên Việt Nam.</w:t>
      </w:r>
    </w:p>
    <w:p w:rsidR="00654233" w:rsidRPr="008E1BD6" w:rsidRDefault="00654233" w:rsidP="00654233">
      <w:pPr>
        <w:pStyle w:val="NormalWeb"/>
        <w:shd w:val="clear" w:color="auto" w:fill="FFFFFF"/>
        <w:spacing w:beforeLines="60" w:before="144" w:beforeAutospacing="0" w:afterLines="60" w:after="144" w:afterAutospacing="0"/>
        <w:ind w:firstLine="709"/>
        <w:rPr>
          <w:sz w:val="28"/>
          <w:szCs w:val="28"/>
        </w:rPr>
      </w:pPr>
      <w:r w:rsidRPr="008E1BD6">
        <w:rPr>
          <w:sz w:val="28"/>
          <w:szCs w:val="28"/>
        </w:rPr>
        <w:t>d. Tất cả tổ chức trên.</w:t>
      </w:r>
    </w:p>
    <w:p w:rsidR="00654233" w:rsidRPr="008E1BD6" w:rsidRDefault="00654233" w:rsidP="00654233">
      <w:pPr>
        <w:spacing w:beforeLines="60" w:before="144" w:afterLines="60" w:after="144" w:line="240" w:lineRule="auto"/>
        <w:ind w:firstLine="709"/>
        <w:jc w:val="both"/>
        <w:rPr>
          <w:b/>
          <w:bCs/>
          <w:sz w:val="28"/>
          <w:szCs w:val="28"/>
          <w:lang w:val="nb-NO"/>
        </w:rPr>
      </w:pPr>
      <w:r w:rsidRPr="008E1BD6">
        <w:rPr>
          <w:b/>
          <w:sz w:val="28"/>
          <w:szCs w:val="28"/>
          <w:lang w:val="nb-NO"/>
        </w:rPr>
        <w:t xml:space="preserve">Câu </w:t>
      </w:r>
      <w:r>
        <w:rPr>
          <w:b/>
          <w:sz w:val="28"/>
          <w:szCs w:val="28"/>
          <w:lang w:val="nb-NO"/>
        </w:rPr>
        <w:t>4</w:t>
      </w:r>
      <w:r w:rsidRPr="008E1BD6">
        <w:rPr>
          <w:b/>
          <w:sz w:val="28"/>
          <w:szCs w:val="28"/>
          <w:lang w:val="nb-NO"/>
        </w:rPr>
        <w:t>: Độ tuổi nào n</w:t>
      </w:r>
      <w:r w:rsidRPr="008E1BD6">
        <w:rPr>
          <w:b/>
          <w:bCs/>
          <w:sz w:val="28"/>
          <w:szCs w:val="28"/>
          <w:lang w:val="nb-NO"/>
        </w:rPr>
        <w:t>am, nữ được kết hôn?</w:t>
      </w:r>
    </w:p>
    <w:p w:rsidR="00654233" w:rsidRPr="00DA0D96" w:rsidRDefault="00654233" w:rsidP="00654233">
      <w:pPr>
        <w:pStyle w:val="NormalWeb"/>
        <w:spacing w:beforeLines="60" w:before="144" w:beforeAutospacing="0" w:afterLines="60" w:after="144" w:afterAutospacing="0"/>
        <w:ind w:firstLine="709"/>
        <w:jc w:val="both"/>
        <w:rPr>
          <w:sz w:val="28"/>
          <w:szCs w:val="28"/>
          <w:lang w:val="nb-NO"/>
        </w:rPr>
      </w:pPr>
      <w:r w:rsidRPr="00DA0D96">
        <w:rPr>
          <w:sz w:val="28"/>
          <w:szCs w:val="28"/>
          <w:lang w:val="nb-NO"/>
        </w:rPr>
        <w:t>a. Nam từ 20 tuổi trở lên, nữ từ 18 tuổi trở lên.</w:t>
      </w:r>
    </w:p>
    <w:p w:rsidR="00654233" w:rsidRPr="00DA0D96" w:rsidRDefault="00654233" w:rsidP="00654233">
      <w:pPr>
        <w:pStyle w:val="NormalWeb"/>
        <w:spacing w:beforeLines="60" w:before="144" w:beforeAutospacing="0" w:afterLines="60" w:after="144" w:afterAutospacing="0"/>
        <w:ind w:firstLine="709"/>
        <w:jc w:val="both"/>
        <w:rPr>
          <w:sz w:val="28"/>
          <w:szCs w:val="28"/>
          <w:lang w:val="nb-NO"/>
        </w:rPr>
      </w:pPr>
      <w:r w:rsidRPr="00DA0D96">
        <w:rPr>
          <w:sz w:val="28"/>
          <w:szCs w:val="28"/>
          <w:lang w:val="nb-NO"/>
        </w:rPr>
        <w:t>b. Nam từ 20 tuổi trở lên, nữ từ đủ 18 tuổi trở lên.</w:t>
      </w:r>
    </w:p>
    <w:p w:rsidR="00654233" w:rsidRPr="00DA0D96" w:rsidRDefault="00654233" w:rsidP="00654233">
      <w:pPr>
        <w:pStyle w:val="NormalWeb"/>
        <w:spacing w:beforeLines="60" w:before="144" w:beforeAutospacing="0" w:afterLines="60" w:after="144" w:afterAutospacing="0"/>
        <w:ind w:firstLine="709"/>
        <w:jc w:val="both"/>
        <w:rPr>
          <w:sz w:val="28"/>
          <w:szCs w:val="28"/>
          <w:lang w:val="nb-NO"/>
        </w:rPr>
      </w:pPr>
      <w:r w:rsidRPr="00DA0D96">
        <w:rPr>
          <w:sz w:val="28"/>
          <w:szCs w:val="28"/>
          <w:lang w:val="nb-NO"/>
        </w:rPr>
        <w:t>c. Nam từ đủ 20 tuổi trở lên, nữ từ 18 tuổi trở lên.</w:t>
      </w:r>
    </w:p>
    <w:p w:rsidR="00654233" w:rsidRPr="00DA0D96" w:rsidRDefault="00654233" w:rsidP="00654233">
      <w:pPr>
        <w:pStyle w:val="NormalWeb"/>
        <w:spacing w:beforeLines="60" w:before="144" w:beforeAutospacing="0" w:afterLines="60" w:after="144" w:afterAutospacing="0"/>
        <w:ind w:firstLine="709"/>
        <w:jc w:val="both"/>
        <w:rPr>
          <w:sz w:val="28"/>
          <w:szCs w:val="28"/>
          <w:lang w:val="nb-NO"/>
        </w:rPr>
      </w:pPr>
      <w:r w:rsidRPr="00DA0D96">
        <w:rPr>
          <w:sz w:val="28"/>
          <w:szCs w:val="28"/>
          <w:lang w:val="nb-NO"/>
        </w:rPr>
        <w:t xml:space="preserve">d. Nam từ đủ 20 tuổi trở lên, nữ từ đủ 18 tuổi trở lên. </w:t>
      </w:r>
    </w:p>
    <w:p w:rsidR="00654233" w:rsidRPr="00DA0D96" w:rsidRDefault="00654233" w:rsidP="00654233">
      <w:pPr>
        <w:pStyle w:val="NormalWeb"/>
        <w:spacing w:beforeLines="60" w:before="144" w:beforeAutospacing="0" w:afterLines="60" w:after="144" w:afterAutospacing="0"/>
        <w:ind w:firstLine="709"/>
        <w:jc w:val="both"/>
        <w:textAlignment w:val="baseline"/>
        <w:rPr>
          <w:b/>
          <w:sz w:val="28"/>
          <w:szCs w:val="28"/>
          <w:lang w:val="nb-NO"/>
        </w:rPr>
      </w:pPr>
      <w:r w:rsidRPr="00DA0D96">
        <w:rPr>
          <w:b/>
          <w:sz w:val="28"/>
          <w:szCs w:val="28"/>
          <w:lang w:val="nb-NO"/>
        </w:rPr>
        <w:t>Câu 5: Trường hợp nào thì người chồng không được yêu cầu Tòa án giải quyết ly hôn?</w:t>
      </w:r>
    </w:p>
    <w:p w:rsidR="00654233" w:rsidRPr="008E1BD6" w:rsidRDefault="00654233" w:rsidP="00654233">
      <w:pPr>
        <w:pStyle w:val="Heading3"/>
        <w:spacing w:beforeLines="60" w:before="144" w:beforeAutospacing="0" w:afterLines="60" w:after="144" w:afterAutospacing="0"/>
        <w:ind w:firstLine="709"/>
        <w:jc w:val="both"/>
        <w:rPr>
          <w:b w:val="0"/>
          <w:sz w:val="28"/>
          <w:szCs w:val="28"/>
        </w:rPr>
      </w:pPr>
      <w:r w:rsidRPr="008E1BD6">
        <w:rPr>
          <w:b w:val="0"/>
          <w:sz w:val="28"/>
          <w:szCs w:val="28"/>
        </w:rPr>
        <w:t>a</w:t>
      </w:r>
      <w:r w:rsidRPr="00DA0D96">
        <w:rPr>
          <w:b w:val="0"/>
          <w:sz w:val="28"/>
          <w:szCs w:val="28"/>
          <w:lang w:val="nb-NO"/>
        </w:rPr>
        <w:t>.</w:t>
      </w:r>
      <w:r w:rsidRPr="008E1BD6">
        <w:rPr>
          <w:b w:val="0"/>
          <w:sz w:val="28"/>
          <w:szCs w:val="28"/>
        </w:rPr>
        <w:t xml:space="preserve"> Người vợ không đồng ý ly hôn và bố mẹ cả hai bên cũng không đồng ý.</w:t>
      </w:r>
    </w:p>
    <w:p w:rsidR="00654233" w:rsidRPr="008E1BD6" w:rsidRDefault="00654233" w:rsidP="00654233">
      <w:pPr>
        <w:pStyle w:val="NormalWeb"/>
        <w:spacing w:beforeLines="60" w:before="144" w:beforeAutospacing="0" w:afterLines="60" w:after="144" w:afterAutospacing="0"/>
        <w:ind w:firstLine="709"/>
        <w:jc w:val="both"/>
        <w:textAlignment w:val="baseline"/>
        <w:rPr>
          <w:i/>
          <w:sz w:val="28"/>
          <w:szCs w:val="28"/>
        </w:rPr>
      </w:pPr>
      <w:r w:rsidRPr="008E1BD6">
        <w:rPr>
          <w:sz w:val="28"/>
          <w:szCs w:val="28"/>
        </w:rPr>
        <w:t>b. Người vợ đang có thai, sinh con hoặc đang nuôi con dưới 12 tháng tuổi.</w:t>
      </w:r>
      <w:r w:rsidRPr="008E1BD6">
        <w:rPr>
          <w:b/>
          <w:i/>
          <w:sz w:val="28"/>
          <w:szCs w:val="28"/>
        </w:rPr>
        <w:t xml:space="preserve"> </w:t>
      </w:r>
    </w:p>
    <w:p w:rsidR="00654233" w:rsidRPr="008E1BD6" w:rsidRDefault="00654233" w:rsidP="00654233">
      <w:pPr>
        <w:pStyle w:val="Heading3"/>
        <w:spacing w:beforeLines="60" w:before="144" w:beforeAutospacing="0" w:afterLines="60" w:after="144" w:afterAutospacing="0"/>
        <w:ind w:firstLine="709"/>
        <w:jc w:val="both"/>
        <w:rPr>
          <w:b w:val="0"/>
          <w:sz w:val="28"/>
          <w:szCs w:val="28"/>
          <w:lang w:val="en-US"/>
        </w:rPr>
      </w:pPr>
      <w:r w:rsidRPr="008E1BD6">
        <w:rPr>
          <w:b w:val="0"/>
          <w:sz w:val="28"/>
          <w:szCs w:val="28"/>
        </w:rPr>
        <w:t>c</w:t>
      </w:r>
      <w:r w:rsidRPr="008E1BD6">
        <w:rPr>
          <w:b w:val="0"/>
          <w:sz w:val="28"/>
          <w:szCs w:val="28"/>
          <w:lang w:val="en-US"/>
        </w:rPr>
        <w:t>.</w:t>
      </w:r>
      <w:r w:rsidRPr="008E1BD6">
        <w:rPr>
          <w:b w:val="0"/>
          <w:sz w:val="28"/>
          <w:szCs w:val="28"/>
        </w:rPr>
        <w:t xml:space="preserve"> </w:t>
      </w:r>
      <w:r w:rsidRPr="008E1BD6">
        <w:rPr>
          <w:b w:val="0"/>
          <w:sz w:val="28"/>
          <w:szCs w:val="28"/>
          <w:lang w:val="en-US"/>
        </w:rPr>
        <w:t>Cả vợ và chồng k</w:t>
      </w:r>
      <w:r w:rsidRPr="008E1BD6">
        <w:rPr>
          <w:b w:val="0"/>
          <w:sz w:val="28"/>
          <w:szCs w:val="28"/>
        </w:rPr>
        <w:t>hông thống nhất được việc nuôi con, cấp dưỡng cho con</w:t>
      </w:r>
      <w:r w:rsidRPr="008E1BD6">
        <w:rPr>
          <w:b w:val="0"/>
          <w:sz w:val="28"/>
          <w:szCs w:val="28"/>
          <w:lang w:val="en-US"/>
        </w:rPr>
        <w:t>.</w:t>
      </w:r>
    </w:p>
    <w:p w:rsidR="00654233" w:rsidRPr="008E1BD6" w:rsidRDefault="00654233" w:rsidP="00654233">
      <w:pPr>
        <w:pStyle w:val="Heading3"/>
        <w:spacing w:beforeLines="60" w:before="144" w:beforeAutospacing="0" w:afterLines="60" w:after="144" w:afterAutospacing="0"/>
        <w:ind w:firstLine="709"/>
        <w:jc w:val="both"/>
        <w:rPr>
          <w:b w:val="0"/>
          <w:sz w:val="28"/>
          <w:szCs w:val="28"/>
          <w:lang w:val="en-US"/>
        </w:rPr>
      </w:pPr>
      <w:r w:rsidRPr="008E1BD6">
        <w:rPr>
          <w:b w:val="0"/>
          <w:sz w:val="28"/>
          <w:szCs w:val="28"/>
        </w:rPr>
        <w:lastRenderedPageBreak/>
        <w:t>d</w:t>
      </w:r>
      <w:r w:rsidRPr="008E1BD6">
        <w:rPr>
          <w:b w:val="0"/>
          <w:sz w:val="28"/>
          <w:szCs w:val="28"/>
          <w:lang w:val="en-US"/>
        </w:rPr>
        <w:t>.</w:t>
      </w:r>
      <w:r w:rsidRPr="008E1BD6">
        <w:rPr>
          <w:b w:val="0"/>
          <w:sz w:val="28"/>
          <w:szCs w:val="28"/>
        </w:rPr>
        <w:t xml:space="preserve"> </w:t>
      </w:r>
      <w:r w:rsidRPr="008E1BD6">
        <w:rPr>
          <w:b w:val="0"/>
          <w:sz w:val="28"/>
          <w:szCs w:val="28"/>
          <w:lang w:val="en-US"/>
        </w:rPr>
        <w:t>Cả vợ và chồng không thống nhất việc</w:t>
      </w:r>
      <w:r w:rsidRPr="008E1BD6">
        <w:rPr>
          <w:b w:val="0"/>
          <w:sz w:val="28"/>
          <w:szCs w:val="28"/>
        </w:rPr>
        <w:t xml:space="preserve"> phân chia tài sản chung của hai vợ chồng.</w:t>
      </w:r>
    </w:p>
    <w:p w:rsidR="00654233" w:rsidRPr="008E1BD6" w:rsidRDefault="00654233" w:rsidP="00654233">
      <w:pPr>
        <w:spacing w:beforeLines="60" w:before="144" w:afterLines="60" w:after="144" w:line="240" w:lineRule="auto"/>
        <w:ind w:firstLine="709"/>
        <w:jc w:val="both"/>
        <w:rPr>
          <w:rFonts w:cs="Times New Roman"/>
          <w:b/>
          <w:sz w:val="28"/>
          <w:szCs w:val="18"/>
          <w:shd w:val="clear" w:color="auto" w:fill="FFFFFF"/>
        </w:rPr>
      </w:pPr>
      <w:r w:rsidRPr="008E1BD6">
        <w:rPr>
          <w:rFonts w:cs="Times New Roman"/>
          <w:b/>
          <w:sz w:val="28"/>
          <w:szCs w:val="18"/>
          <w:shd w:val="clear" w:color="auto" w:fill="FFFFFF"/>
        </w:rPr>
        <w:t>Câu</w:t>
      </w:r>
      <w:r>
        <w:rPr>
          <w:rFonts w:cs="Times New Roman"/>
          <w:b/>
          <w:sz w:val="28"/>
          <w:szCs w:val="18"/>
          <w:shd w:val="clear" w:color="auto" w:fill="FFFFFF"/>
        </w:rPr>
        <w:t xml:space="preserve"> 6</w:t>
      </w:r>
      <w:r w:rsidRPr="008E1BD6">
        <w:rPr>
          <w:rFonts w:cs="Times New Roman"/>
          <w:b/>
          <w:sz w:val="28"/>
          <w:szCs w:val="18"/>
          <w:shd w:val="clear" w:color="auto" w:fill="FFFFFF"/>
        </w:rPr>
        <w:t>: Quy định nào sau đây không phải là bổn phận của trẻ em đối với gia đình?</w:t>
      </w:r>
    </w:p>
    <w:p w:rsidR="00654233" w:rsidRPr="008E1BD6" w:rsidRDefault="00654233" w:rsidP="00654233">
      <w:pPr>
        <w:spacing w:beforeLines="60" w:before="144" w:afterLines="60" w:after="144" w:line="240" w:lineRule="auto"/>
        <w:ind w:firstLine="709"/>
        <w:jc w:val="both"/>
        <w:rPr>
          <w:rFonts w:cs="Times New Roman"/>
          <w:sz w:val="28"/>
          <w:szCs w:val="18"/>
          <w:shd w:val="clear" w:color="auto" w:fill="FFFFFF"/>
        </w:rPr>
      </w:pPr>
      <w:r w:rsidRPr="008E1BD6">
        <w:rPr>
          <w:rFonts w:cs="Times New Roman"/>
          <w:sz w:val="28"/>
          <w:szCs w:val="18"/>
          <w:shd w:val="clear" w:color="auto" w:fill="FFFFFF"/>
        </w:rPr>
        <w:t>a. Kính trọng, lễ phép, hiếu thảo với ông bà, cha mẹ; yêu thương, quan tâm, chia sẻ tình cảm, nguyện vọng với cha mẹ và các thành viên trong gia đình, dòng họ.</w:t>
      </w:r>
    </w:p>
    <w:p w:rsidR="00654233" w:rsidRPr="008E1BD6" w:rsidRDefault="00654233" w:rsidP="00654233">
      <w:pPr>
        <w:spacing w:beforeLines="60" w:before="144" w:afterLines="60" w:after="144" w:line="240" w:lineRule="auto"/>
        <w:ind w:firstLine="709"/>
        <w:jc w:val="both"/>
        <w:rPr>
          <w:rFonts w:cs="Times New Roman"/>
          <w:sz w:val="28"/>
          <w:szCs w:val="18"/>
          <w:shd w:val="clear" w:color="auto" w:fill="FFFFFF"/>
        </w:rPr>
      </w:pPr>
      <w:r w:rsidRPr="008E1BD6">
        <w:rPr>
          <w:rFonts w:cs="Times New Roman"/>
          <w:sz w:val="28"/>
          <w:szCs w:val="18"/>
          <w:shd w:val="clear" w:color="auto" w:fill="FFFFFF"/>
          <w:lang w:val="pt-BR"/>
        </w:rPr>
        <w:t xml:space="preserve">b. </w:t>
      </w:r>
      <w:r w:rsidRPr="008E1BD6">
        <w:rPr>
          <w:rFonts w:cs="Times New Roman"/>
          <w:sz w:val="28"/>
          <w:szCs w:val="18"/>
          <w:shd w:val="clear" w:color="auto" w:fill="FFFFFF"/>
        </w:rPr>
        <w:t>Tôn trọng, lễ phép với người lớn tuổi; quan tâm, giúp đỡ người già, người khuyết tật, phụ nữ mang thai, trẻ nhỏ, người gặp hoàn cảnh khó khăn phù hợp với khả năng, sức khỏe, độ tuổi của mình.</w:t>
      </w:r>
    </w:p>
    <w:p w:rsidR="00654233" w:rsidRPr="008E1BD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8E1BD6">
        <w:rPr>
          <w:rFonts w:cs="Times New Roman"/>
          <w:sz w:val="28"/>
          <w:szCs w:val="28"/>
        </w:rPr>
        <w:t xml:space="preserve">c. </w:t>
      </w:r>
      <w:r w:rsidRPr="008E1BD6">
        <w:rPr>
          <w:rFonts w:cs="Times New Roman"/>
          <w:sz w:val="28"/>
          <w:szCs w:val="18"/>
          <w:shd w:val="clear" w:color="auto" w:fill="FFFFFF"/>
          <w:lang w:val="pt-BR"/>
        </w:rPr>
        <w:t>Học </w:t>
      </w:r>
      <w:r w:rsidRPr="008E1BD6">
        <w:rPr>
          <w:rFonts w:cs="Times New Roman"/>
          <w:sz w:val="28"/>
          <w:szCs w:val="18"/>
          <w:shd w:val="clear" w:color="auto" w:fill="FFFFFF"/>
          <w:lang w:val="vi-VN"/>
        </w:rPr>
        <w:t>tập, rèn luyện</w:t>
      </w:r>
      <w:r w:rsidRPr="008E1BD6">
        <w:rPr>
          <w:rFonts w:cs="Times New Roman"/>
          <w:sz w:val="28"/>
          <w:szCs w:val="18"/>
          <w:shd w:val="clear" w:color="auto" w:fill="FFFFFF"/>
          <w:lang w:val="pt-BR"/>
        </w:rPr>
        <w:t>, giữ gìn nề nếp gia đình.</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d. P</w:t>
      </w:r>
      <w:r w:rsidRPr="008E1BD6">
        <w:rPr>
          <w:rFonts w:cs="Times New Roman"/>
          <w:sz w:val="28"/>
          <w:szCs w:val="18"/>
          <w:shd w:val="clear" w:color="auto" w:fill="FFFFFF"/>
          <w:lang w:val="pt-BR"/>
        </w:rPr>
        <w:t>hụ giúp </w:t>
      </w:r>
      <w:r w:rsidRPr="008E1BD6">
        <w:rPr>
          <w:rFonts w:cs="Times New Roman"/>
          <w:sz w:val="28"/>
          <w:szCs w:val="18"/>
          <w:shd w:val="clear" w:color="auto" w:fill="FFFFFF"/>
          <w:lang w:val="vi-VN"/>
        </w:rPr>
        <w:t>cha mẹ và </w:t>
      </w:r>
      <w:r w:rsidRPr="008E1BD6">
        <w:rPr>
          <w:rFonts w:cs="Times New Roman"/>
          <w:sz w:val="28"/>
          <w:szCs w:val="18"/>
          <w:shd w:val="clear" w:color="auto" w:fill="FFFFFF"/>
          <w:lang w:val="x-none"/>
        </w:rPr>
        <w:t>các thành viên trong </w:t>
      </w:r>
      <w:r w:rsidRPr="008E1BD6">
        <w:rPr>
          <w:rFonts w:cs="Times New Roman"/>
          <w:sz w:val="28"/>
          <w:szCs w:val="18"/>
          <w:shd w:val="clear" w:color="auto" w:fill="FFFFFF"/>
          <w:lang w:val="vi-VN"/>
        </w:rPr>
        <w:t>gia đình </w:t>
      </w:r>
      <w:r w:rsidRPr="008E1BD6">
        <w:rPr>
          <w:rFonts w:cs="Times New Roman"/>
          <w:sz w:val="28"/>
          <w:szCs w:val="18"/>
          <w:shd w:val="clear" w:color="auto" w:fill="FFFFFF"/>
          <w:lang w:val="pt-BR"/>
        </w:rPr>
        <w:t>những công việc phù hợp với độ tuổi, giới tính và sự phát triển của trẻ em.</w:t>
      </w:r>
      <w:r w:rsidRPr="00DA0D96">
        <w:rPr>
          <w:rFonts w:cs="Times New Roman"/>
          <w:sz w:val="28"/>
          <w:szCs w:val="18"/>
          <w:shd w:val="clear" w:color="auto" w:fill="FFFFFF"/>
          <w:lang w:val="pt-BR"/>
        </w:rPr>
        <w:t>.</w:t>
      </w:r>
    </w:p>
    <w:p w:rsidR="00654233" w:rsidRPr="00DA0D96" w:rsidRDefault="00654233" w:rsidP="00654233">
      <w:pPr>
        <w:spacing w:beforeLines="60" w:before="144" w:afterLines="60" w:after="144" w:line="240" w:lineRule="auto"/>
        <w:ind w:firstLine="709"/>
        <w:jc w:val="both"/>
        <w:rPr>
          <w:rFonts w:cs="Times New Roman"/>
          <w:b/>
          <w:sz w:val="28"/>
          <w:szCs w:val="18"/>
          <w:shd w:val="clear" w:color="auto" w:fill="FFFFFF"/>
          <w:lang w:val="pt-BR"/>
        </w:rPr>
      </w:pPr>
      <w:r w:rsidRPr="00DA0D96">
        <w:rPr>
          <w:rFonts w:cs="Times New Roman"/>
          <w:b/>
          <w:sz w:val="28"/>
          <w:szCs w:val="18"/>
          <w:shd w:val="clear" w:color="auto" w:fill="FFFFFF"/>
          <w:lang w:val="pt-BR"/>
        </w:rPr>
        <w:t>Câu 7: Người chưa đủ 18 tuổi được thực hiện hành vi nào dưới đây:</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a. Được uống rượu, bia.</w:t>
      </w:r>
    </w:p>
    <w:p w:rsidR="00654233" w:rsidRPr="00DA0D96" w:rsidRDefault="00654233" w:rsidP="00654233">
      <w:pPr>
        <w:spacing w:beforeLines="60" w:before="144" w:afterLines="60" w:after="144" w:line="240" w:lineRule="auto"/>
        <w:ind w:firstLine="709"/>
        <w:jc w:val="both"/>
        <w:rPr>
          <w:rFonts w:cs="Times New Roman"/>
          <w:sz w:val="28"/>
          <w:szCs w:val="28"/>
          <w:lang w:val="pt-BR"/>
        </w:rPr>
      </w:pPr>
      <w:r w:rsidRPr="00DA0D96">
        <w:rPr>
          <w:rFonts w:cs="Times New Roman"/>
          <w:sz w:val="28"/>
          <w:szCs w:val="28"/>
          <w:lang w:val="pt-BR"/>
        </w:rPr>
        <w:t>b. Được mua rượu, bia để uống hoặc mua rượu, bia cho người khác.</w:t>
      </w:r>
    </w:p>
    <w:p w:rsidR="00654233" w:rsidRPr="00DA0D96" w:rsidRDefault="00654233" w:rsidP="00654233">
      <w:pPr>
        <w:spacing w:beforeLines="60" w:before="144" w:afterLines="60" w:after="144" w:line="240" w:lineRule="auto"/>
        <w:ind w:firstLine="709"/>
        <w:jc w:val="both"/>
        <w:rPr>
          <w:rFonts w:cs="Times New Roman"/>
          <w:sz w:val="28"/>
          <w:szCs w:val="28"/>
          <w:lang w:val="pt-BR"/>
        </w:rPr>
      </w:pPr>
      <w:r w:rsidRPr="00DA0D96">
        <w:rPr>
          <w:rFonts w:cs="Times New Roman"/>
          <w:sz w:val="28"/>
          <w:szCs w:val="28"/>
          <w:lang w:val="pt-BR"/>
        </w:rPr>
        <w:t>c. Được trực tiếp tham gia vào việc sản xuất, mua bán rượu, bia.</w:t>
      </w:r>
    </w:p>
    <w:p w:rsidR="00654233" w:rsidRPr="00DA0D96" w:rsidRDefault="00654233" w:rsidP="00654233">
      <w:pPr>
        <w:spacing w:beforeLines="60" w:before="144" w:afterLines="60" w:after="144" w:line="240" w:lineRule="auto"/>
        <w:ind w:firstLine="709"/>
        <w:jc w:val="both"/>
        <w:rPr>
          <w:rFonts w:cs="Times New Roman"/>
          <w:sz w:val="28"/>
          <w:szCs w:val="28"/>
          <w:lang w:val="pt-BR"/>
        </w:rPr>
      </w:pPr>
      <w:r w:rsidRPr="00DA0D96">
        <w:rPr>
          <w:rFonts w:cs="Times New Roman"/>
          <w:sz w:val="28"/>
          <w:szCs w:val="28"/>
          <w:lang w:val="pt-BR"/>
        </w:rPr>
        <w:t>d. Không được thực hiện bất cứ hành vi nào nêu trên.</w:t>
      </w:r>
    </w:p>
    <w:p w:rsidR="00654233" w:rsidRPr="00DA0D96" w:rsidRDefault="00654233" w:rsidP="00654233">
      <w:pPr>
        <w:spacing w:beforeLines="60" w:before="144" w:afterLines="60" w:after="144" w:line="240" w:lineRule="auto"/>
        <w:ind w:firstLine="709"/>
        <w:jc w:val="both"/>
        <w:rPr>
          <w:b/>
          <w:sz w:val="28"/>
          <w:szCs w:val="23"/>
          <w:shd w:val="clear" w:color="auto" w:fill="FFFFFF"/>
          <w:lang w:val="pt-BR"/>
        </w:rPr>
      </w:pPr>
      <w:r w:rsidRPr="00DA0D96">
        <w:rPr>
          <w:b/>
          <w:sz w:val="28"/>
          <w:szCs w:val="23"/>
          <w:shd w:val="clear" w:color="auto" w:fill="FFFFFF"/>
          <w:lang w:val="pt-BR"/>
        </w:rPr>
        <w:t>Câu 8: Độ tuổi gọi nhập ngũ trong thời bình được Luật Nghĩa vụ quân sự quy định như thế nào?</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sz w:val="28"/>
          <w:szCs w:val="23"/>
          <w:shd w:val="clear" w:color="auto" w:fill="FFFFFF"/>
          <w:lang w:val="pt-BR"/>
        </w:rPr>
        <w:t xml:space="preserve">a. </w:t>
      </w:r>
      <w:r w:rsidRPr="00DA0D96">
        <w:rPr>
          <w:rFonts w:cs="Times New Roman"/>
          <w:sz w:val="28"/>
          <w:szCs w:val="18"/>
          <w:shd w:val="clear" w:color="auto" w:fill="FFFFFF"/>
          <w:lang w:val="pt-BR"/>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sz w:val="28"/>
          <w:szCs w:val="23"/>
          <w:shd w:val="clear" w:color="auto" w:fill="FFFFFF"/>
          <w:lang w:val="pt-BR"/>
        </w:rPr>
        <w:t xml:space="preserve">b. </w:t>
      </w:r>
      <w:r w:rsidRPr="00DA0D96">
        <w:rPr>
          <w:rFonts w:cs="Times New Roman"/>
          <w:sz w:val="28"/>
          <w:szCs w:val="18"/>
          <w:shd w:val="clear" w:color="auto" w:fill="FFFFFF"/>
          <w:lang w:val="pt-BR"/>
        </w:rPr>
        <w:t>Công dân đủ 17 tuổi được gọi nhập ngũ; độ tuổi gọi nhập ngũ từ đủ 17 tuổi đến hết 23 tuổi; công dân được đào tạo trình độ cao đẳng, đại học đã được tạm hoãn gọi nhập ngũ thì độ tuổi gọi nhập ngũ đến hết 25 tuổi.</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c. Công dân đủ 18 tuổi được gọi nhập ngũ; độ tuổi gọi nhập ngũ từ đủ 18 tuổi đến hết 23 tuổi; công dân được đào tạo trình độ cao đẳng, đại học đã được tạm hoãn gọi nhập ngũ thì độ tuổi gọi nhập ngũ đến hết 25 tuổi.</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d. Công dân đủ 18 tuổi được gọi nhập ngũ; độ tuổi gọi nhập ngũ từ đủ 18 tuổi đến hết 23 tuổi; công dân được đào tạo trình độ cao đẳng, đại học đã được tạm hoãn gọi nhập ngũ thì độ tuổi gọi nhập ngũ đến hết 27 tuổi.</w:t>
      </w:r>
    </w:p>
    <w:p w:rsidR="00654233" w:rsidRPr="00DA0D96" w:rsidRDefault="00654233" w:rsidP="00654233">
      <w:pPr>
        <w:spacing w:beforeLines="60" w:before="144" w:afterLines="60" w:after="144" w:line="240" w:lineRule="auto"/>
        <w:ind w:firstLine="709"/>
        <w:jc w:val="both"/>
        <w:rPr>
          <w:rFonts w:cs="Times New Roman"/>
          <w:b/>
          <w:sz w:val="28"/>
          <w:szCs w:val="18"/>
          <w:shd w:val="clear" w:color="auto" w:fill="FFFFFF"/>
          <w:lang w:val="pt-BR"/>
        </w:rPr>
      </w:pPr>
      <w:r w:rsidRPr="00DA0D96">
        <w:rPr>
          <w:rFonts w:cs="Times New Roman"/>
          <w:b/>
          <w:sz w:val="28"/>
          <w:szCs w:val="18"/>
          <w:shd w:val="clear" w:color="auto" w:fill="FFFFFF"/>
          <w:lang w:val="pt-BR"/>
        </w:rPr>
        <w:t>Câu 9: Pháp luật quy định “Người thành niên” là ngườ</w:t>
      </w:r>
      <w:r w:rsidR="0085629E">
        <w:rPr>
          <w:rFonts w:cs="Times New Roman"/>
          <w:b/>
          <w:sz w:val="28"/>
          <w:szCs w:val="18"/>
          <w:shd w:val="clear" w:color="auto" w:fill="FFFFFF"/>
          <w:lang w:val="pt-BR"/>
        </w:rPr>
        <w:t>i</w:t>
      </w:r>
      <w:r w:rsidRPr="00DA0D96">
        <w:rPr>
          <w:rFonts w:cs="Times New Roman"/>
          <w:b/>
          <w:sz w:val="28"/>
          <w:szCs w:val="18"/>
          <w:shd w:val="clear" w:color="auto" w:fill="FFFFFF"/>
          <w:lang w:val="pt-BR"/>
        </w:rPr>
        <w:t xml:space="preserve"> bao nhiêu tuổi?</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a.</w:t>
      </w:r>
      <w:r w:rsidRPr="00DA0D96">
        <w:rPr>
          <w:rFonts w:cs="Times New Roman"/>
          <w:sz w:val="44"/>
          <w:szCs w:val="18"/>
          <w:shd w:val="clear" w:color="auto" w:fill="FFFFFF"/>
          <w:lang w:val="pt-BR"/>
        </w:rPr>
        <w:t xml:space="preserve"> </w:t>
      </w:r>
      <w:r w:rsidRPr="00DA0D96">
        <w:rPr>
          <w:rFonts w:cs="Times New Roman"/>
          <w:sz w:val="28"/>
          <w:szCs w:val="18"/>
          <w:shd w:val="clear" w:color="auto" w:fill="FFFFFF"/>
          <w:lang w:val="pt-BR"/>
        </w:rPr>
        <w:t>Người thành niên là người từ đủ 16 tuổi trở lên.</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b. Người thành niên là người từ đủ 17 tuổi trở lên.</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lastRenderedPageBreak/>
        <w:t>c. Người thành niên là người từ đủ 18 tuổi trở lên.</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d. Người thành niên là người từ đủ 20 tuổi trở lên.</w:t>
      </w:r>
    </w:p>
    <w:p w:rsidR="00654233" w:rsidRPr="00DA0D96" w:rsidRDefault="00654233" w:rsidP="00654233">
      <w:pPr>
        <w:spacing w:beforeLines="60" w:before="144" w:afterLines="60" w:after="144" w:line="240" w:lineRule="auto"/>
        <w:ind w:firstLine="709"/>
        <w:jc w:val="both"/>
        <w:rPr>
          <w:rFonts w:cs="Times New Roman"/>
          <w:b/>
          <w:sz w:val="28"/>
          <w:szCs w:val="18"/>
          <w:shd w:val="clear" w:color="auto" w:fill="FFFFFF"/>
          <w:lang w:val="pt-BR"/>
        </w:rPr>
      </w:pPr>
      <w:r w:rsidRPr="00DA0D96">
        <w:rPr>
          <w:rFonts w:cs="Times New Roman"/>
          <w:b/>
          <w:sz w:val="28"/>
          <w:szCs w:val="18"/>
          <w:shd w:val="clear" w:color="auto" w:fill="FFFFFF"/>
          <w:lang w:val="pt-BR"/>
        </w:rPr>
        <w:t>Câu 10: Nội dung nào sau đây không phải là nguyên tắc xử lý đối với người dưới 18 tuổi phạm tội?</w:t>
      </w:r>
    </w:p>
    <w:p w:rsidR="00654233" w:rsidRPr="00DA0D96" w:rsidRDefault="00654233" w:rsidP="00654233">
      <w:pPr>
        <w:spacing w:beforeLines="60" w:before="144" w:afterLines="60" w:after="144" w:line="240" w:lineRule="auto"/>
        <w:ind w:firstLine="720"/>
        <w:jc w:val="both"/>
        <w:rPr>
          <w:rFonts w:cs="Times New Roman"/>
          <w:sz w:val="28"/>
          <w:szCs w:val="18"/>
          <w:shd w:val="clear" w:color="auto" w:fill="FFFFFF"/>
          <w:lang w:val="pt-BR"/>
        </w:rPr>
      </w:pPr>
      <w:r w:rsidRPr="00DA0D96">
        <w:rPr>
          <w:rFonts w:cs="Times New Roman"/>
          <w:sz w:val="28"/>
          <w:szCs w:val="18"/>
          <w:shd w:val="clear" w:color="auto" w:fill="FFFFFF"/>
          <w:lang w:val="pt-BR"/>
        </w:rPr>
        <w:t>a. Việc xử lý người dưới 18 tuổi phạm tội phải bảo đảm lợi ích tốt nhất của người dưới 18 tuổi và chủ yếu nhằm mục đích giáo dục, giúp đỡ họ sửa chữa sai lầm, phát triển lành mạnh, trở thành công dân có ích cho xã hội.</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20"/>
          <w:shd w:val="clear" w:color="auto" w:fill="FFFFFF"/>
          <w:lang w:val="pt-BR"/>
        </w:rPr>
        <w:t xml:space="preserve">b. </w:t>
      </w:r>
      <w:r w:rsidRPr="00DA0D96">
        <w:rPr>
          <w:rFonts w:cs="Times New Roman"/>
          <w:sz w:val="28"/>
          <w:szCs w:val="18"/>
          <w:shd w:val="clear" w:color="auto" w:fill="FFFFFF"/>
          <w:lang w:val="pt-BR"/>
        </w:rPr>
        <w:t>Việc truy cứu trách nhiệm hình sự người dưới 18 tuổi phạm tội chỉ trong trường hợp cần thiết và phải căn cứ vào những đặc điểm về nhân thân của họ, tính chất nguy hiểm cho xã hội của hành vi phạm tội và yêu cầu của việc phòng ngừa tội phạm.</w:t>
      </w:r>
    </w:p>
    <w:p w:rsidR="00654233" w:rsidRPr="00DA0D96" w:rsidRDefault="00654233" w:rsidP="00654233">
      <w:pPr>
        <w:spacing w:beforeLines="60" w:before="144" w:afterLines="60" w:after="144" w:line="240" w:lineRule="auto"/>
        <w:ind w:firstLine="709"/>
        <w:jc w:val="both"/>
        <w:rPr>
          <w:rFonts w:cs="Times New Roman"/>
          <w:sz w:val="28"/>
          <w:szCs w:val="18"/>
          <w:shd w:val="clear" w:color="auto" w:fill="FFFFFF"/>
          <w:lang w:val="pt-BR"/>
        </w:rPr>
      </w:pPr>
      <w:r w:rsidRPr="00DA0D96">
        <w:rPr>
          <w:rFonts w:cs="Times New Roman"/>
          <w:sz w:val="28"/>
          <w:szCs w:val="18"/>
          <w:shd w:val="clear" w:color="auto" w:fill="FFFFFF"/>
          <w:lang w:val="pt-BR"/>
        </w:rPr>
        <w:t>c.</w:t>
      </w:r>
      <w:r w:rsidRPr="00DA0D96">
        <w:rPr>
          <w:rFonts w:cs="Times New Roman"/>
          <w:sz w:val="44"/>
          <w:szCs w:val="18"/>
          <w:shd w:val="clear" w:color="auto" w:fill="FFFFFF"/>
          <w:lang w:val="pt-BR"/>
        </w:rPr>
        <w:t xml:space="preserve"> </w:t>
      </w:r>
      <w:r w:rsidRPr="00DA0D96">
        <w:rPr>
          <w:rFonts w:cs="Times New Roman"/>
          <w:sz w:val="28"/>
          <w:szCs w:val="18"/>
          <w:shd w:val="clear" w:color="auto" w:fill="FFFFFF"/>
          <w:lang w:val="pt-BR"/>
        </w:rPr>
        <w:t>Tòa án chỉ áp dụng hình phạt tù có thời hạn đối với người dưới 18 tuổi phạm tội khi xét thấy các hình phạt và biện pháp giáo dục khác không có tác dụng răn đe, phòng ngừa.</w:t>
      </w:r>
    </w:p>
    <w:p w:rsidR="00654233" w:rsidRPr="00DA0D96" w:rsidRDefault="00654233" w:rsidP="00654233">
      <w:pPr>
        <w:spacing w:beforeLines="60" w:before="144" w:afterLines="60" w:after="144" w:line="240" w:lineRule="auto"/>
        <w:ind w:firstLine="709"/>
        <w:jc w:val="both"/>
        <w:rPr>
          <w:rFonts w:cs="Times New Roman"/>
          <w:sz w:val="28"/>
          <w:szCs w:val="20"/>
          <w:shd w:val="clear" w:color="auto" w:fill="FFFFFF"/>
          <w:lang w:val="pt-BR"/>
        </w:rPr>
      </w:pPr>
      <w:r w:rsidRPr="00DA0D96">
        <w:rPr>
          <w:sz w:val="28"/>
          <w:szCs w:val="23"/>
          <w:shd w:val="clear" w:color="auto" w:fill="FFFFFF"/>
          <w:lang w:val="pt-BR"/>
        </w:rPr>
        <w:t xml:space="preserve">d. </w:t>
      </w:r>
      <w:r w:rsidRPr="00DA0D96">
        <w:rPr>
          <w:rFonts w:cs="Times New Roman"/>
          <w:sz w:val="28"/>
          <w:szCs w:val="20"/>
          <w:shd w:val="clear" w:color="auto" w:fill="FFFFFF"/>
          <w:lang w:val="pt-BR"/>
        </w:rPr>
        <w:t>Không áp dụng hình phạt tiền đối với người chưa thành niên phạm tội ở độ tuổi từ đủ 14 tuổi đến dưới 16 tuổi.</w:t>
      </w:r>
    </w:p>
    <w:p w:rsidR="003356FD" w:rsidRPr="00DA0D96" w:rsidRDefault="003356FD" w:rsidP="00654233">
      <w:pPr>
        <w:spacing w:beforeLines="60" w:before="144" w:afterLines="60" w:after="144" w:line="240" w:lineRule="auto"/>
        <w:ind w:firstLine="709"/>
        <w:jc w:val="both"/>
        <w:rPr>
          <w:rFonts w:cs="Times New Roman"/>
          <w:b/>
          <w:sz w:val="28"/>
          <w:szCs w:val="20"/>
          <w:shd w:val="clear" w:color="auto" w:fill="FFFFFF"/>
          <w:lang w:val="pt-BR"/>
        </w:rPr>
      </w:pPr>
      <w:r w:rsidRPr="00DA0D96">
        <w:rPr>
          <w:rFonts w:cs="Times New Roman"/>
          <w:b/>
          <w:sz w:val="28"/>
          <w:szCs w:val="20"/>
          <w:shd w:val="clear" w:color="auto" w:fill="FFFFFF"/>
          <w:lang w:val="pt-BR"/>
        </w:rPr>
        <w:t>II. TÌNH HUỐNG</w:t>
      </w:r>
      <w:r w:rsidR="002477FF">
        <w:rPr>
          <w:rFonts w:cs="Times New Roman"/>
          <w:b/>
          <w:sz w:val="28"/>
          <w:szCs w:val="20"/>
          <w:shd w:val="clear" w:color="auto" w:fill="FFFFFF"/>
          <w:lang w:val="pt-BR"/>
        </w:rPr>
        <w:t xml:space="preserve"> (40</w:t>
      </w:r>
      <w:r w:rsidR="00611E6B">
        <w:rPr>
          <w:rFonts w:cs="Times New Roman"/>
          <w:b/>
          <w:sz w:val="28"/>
          <w:szCs w:val="20"/>
          <w:shd w:val="clear" w:color="auto" w:fill="FFFFFF"/>
          <w:lang w:val="pt-BR"/>
        </w:rPr>
        <w:t xml:space="preserve"> điểm)</w:t>
      </w:r>
    </w:p>
    <w:p w:rsidR="00493415" w:rsidRPr="00DA0D96" w:rsidRDefault="00193CCD" w:rsidP="00493415">
      <w:pPr>
        <w:spacing w:beforeLines="60" w:before="144" w:afterLines="60" w:after="144" w:line="240" w:lineRule="auto"/>
        <w:ind w:firstLine="720"/>
        <w:jc w:val="both"/>
        <w:rPr>
          <w:rFonts w:cs="Times New Roman"/>
          <w:sz w:val="28"/>
          <w:szCs w:val="28"/>
          <w:lang w:val="pt-BR"/>
        </w:rPr>
      </w:pPr>
      <w:r>
        <w:rPr>
          <w:rFonts w:cs="Times New Roman"/>
          <w:sz w:val="28"/>
          <w:szCs w:val="28"/>
          <w:lang w:val="pt-BR"/>
        </w:rPr>
        <w:t>M</w:t>
      </w:r>
      <w:r w:rsidR="00493415" w:rsidRPr="00DA0D96">
        <w:rPr>
          <w:rFonts w:cs="Times New Roman"/>
          <w:sz w:val="28"/>
          <w:szCs w:val="28"/>
          <w:lang w:val="pt-BR"/>
        </w:rPr>
        <w:t xml:space="preserve"> 17 tuổi vừa học hết lớ</w:t>
      </w:r>
      <w:r>
        <w:rPr>
          <w:rFonts w:cs="Times New Roman"/>
          <w:sz w:val="28"/>
          <w:szCs w:val="28"/>
          <w:lang w:val="pt-BR"/>
        </w:rPr>
        <w:t>p 11. M</w:t>
      </w:r>
      <w:r w:rsidR="00493415" w:rsidRPr="00DA0D96">
        <w:rPr>
          <w:rFonts w:cs="Times New Roman"/>
          <w:sz w:val="28"/>
          <w:szCs w:val="28"/>
          <w:lang w:val="pt-BR"/>
        </w:rPr>
        <w:t xml:space="preserve"> đang cố gắng tập trung thời gian và công sức cho năm học cuối để được xét tuyể</w:t>
      </w:r>
      <w:r>
        <w:rPr>
          <w:rFonts w:cs="Times New Roman"/>
          <w:sz w:val="28"/>
          <w:szCs w:val="28"/>
          <w:lang w:val="pt-BR"/>
        </w:rPr>
        <w:t>n vào T</w:t>
      </w:r>
      <w:r w:rsidR="00493415" w:rsidRPr="00DA0D96">
        <w:rPr>
          <w:rFonts w:cs="Times New Roman"/>
          <w:sz w:val="28"/>
          <w:szCs w:val="28"/>
          <w:lang w:val="pt-BR"/>
        </w:rPr>
        <w:t>rườ</w:t>
      </w:r>
      <w:r>
        <w:rPr>
          <w:rFonts w:cs="Times New Roman"/>
          <w:sz w:val="28"/>
          <w:szCs w:val="28"/>
          <w:lang w:val="pt-BR"/>
        </w:rPr>
        <w:t>ng Đ</w:t>
      </w:r>
      <w:r w:rsidR="00493415" w:rsidRPr="00DA0D96">
        <w:rPr>
          <w:rFonts w:cs="Times New Roman"/>
          <w:sz w:val="28"/>
          <w:szCs w:val="28"/>
          <w:lang w:val="pt-BR"/>
        </w:rPr>
        <w:t>ại học mà mình yêu thích, vì thế gia đình rất quan tâm, đầu tư và tạo điều kiện để</w:t>
      </w:r>
      <w:r>
        <w:rPr>
          <w:rFonts w:cs="Times New Roman"/>
          <w:sz w:val="28"/>
          <w:szCs w:val="28"/>
          <w:lang w:val="pt-BR"/>
        </w:rPr>
        <w:t xml:space="preserve"> M</w:t>
      </w:r>
      <w:r w:rsidR="00493415" w:rsidRPr="00DA0D96">
        <w:rPr>
          <w:rFonts w:cs="Times New Roman"/>
          <w:sz w:val="28"/>
          <w:szCs w:val="28"/>
          <w:lang w:val="pt-BR"/>
        </w:rPr>
        <w:t xml:space="preserve"> đạt được nguyện vọng. Chiều hôm đó, trên đường đi làm về</w:t>
      </w:r>
      <w:r>
        <w:rPr>
          <w:rFonts w:cs="Times New Roman"/>
          <w:sz w:val="28"/>
          <w:szCs w:val="28"/>
          <w:lang w:val="pt-BR"/>
        </w:rPr>
        <w:t>, ông N</w:t>
      </w:r>
      <w:r w:rsidR="00493415" w:rsidRPr="00DA0D96">
        <w:rPr>
          <w:rFonts w:cs="Times New Roman"/>
          <w:sz w:val="28"/>
          <w:szCs w:val="28"/>
          <w:lang w:val="pt-BR"/>
        </w:rPr>
        <w:t xml:space="preserve"> (cha củ</w:t>
      </w:r>
      <w:r>
        <w:rPr>
          <w:rFonts w:cs="Times New Roman"/>
          <w:sz w:val="28"/>
          <w:szCs w:val="28"/>
          <w:lang w:val="pt-BR"/>
        </w:rPr>
        <w:t>a M</w:t>
      </w:r>
      <w:r w:rsidR="00493415" w:rsidRPr="00DA0D96">
        <w:rPr>
          <w:rFonts w:cs="Times New Roman"/>
          <w:sz w:val="28"/>
          <w:szCs w:val="28"/>
          <w:lang w:val="pt-BR"/>
        </w:rPr>
        <w:t>) đã điều khiể</w:t>
      </w:r>
      <w:r>
        <w:rPr>
          <w:rFonts w:cs="Times New Roman"/>
          <w:sz w:val="28"/>
          <w:szCs w:val="28"/>
          <w:lang w:val="pt-BR"/>
        </w:rPr>
        <w:t>n xe mô tô</w:t>
      </w:r>
      <w:r w:rsidR="006F3B48">
        <w:rPr>
          <w:rFonts w:cs="Times New Roman"/>
          <w:sz w:val="28"/>
          <w:szCs w:val="28"/>
          <w:lang w:val="pt-BR"/>
        </w:rPr>
        <w:t xml:space="preserve"> (AirBlade)</w:t>
      </w:r>
      <w:r>
        <w:rPr>
          <w:rFonts w:cs="Times New Roman"/>
          <w:sz w:val="28"/>
          <w:szCs w:val="28"/>
          <w:lang w:val="pt-BR"/>
        </w:rPr>
        <w:t xml:space="preserve"> </w:t>
      </w:r>
      <w:r w:rsidR="00493415" w:rsidRPr="00DA0D96">
        <w:rPr>
          <w:rFonts w:cs="Times New Roman"/>
          <w:sz w:val="28"/>
          <w:szCs w:val="28"/>
          <w:lang w:val="pt-BR"/>
        </w:rPr>
        <w:t>đến trườ</w:t>
      </w:r>
      <w:r>
        <w:rPr>
          <w:rFonts w:cs="Times New Roman"/>
          <w:sz w:val="28"/>
          <w:szCs w:val="28"/>
          <w:lang w:val="pt-BR"/>
        </w:rPr>
        <w:t>ng, nơi M</w:t>
      </w:r>
      <w:r w:rsidR="00493415" w:rsidRPr="00DA0D96">
        <w:rPr>
          <w:rFonts w:cs="Times New Roman"/>
          <w:sz w:val="28"/>
          <w:szCs w:val="28"/>
          <w:lang w:val="pt-BR"/>
        </w:rPr>
        <w:t xml:space="preserve"> đang ôn tập để đón con cùng về. Vừa đế</w:t>
      </w:r>
      <w:r>
        <w:rPr>
          <w:rFonts w:cs="Times New Roman"/>
          <w:sz w:val="28"/>
          <w:szCs w:val="28"/>
          <w:lang w:val="pt-BR"/>
        </w:rPr>
        <w:t>n nơi thì ông N</w:t>
      </w:r>
      <w:r w:rsidR="00493415" w:rsidRPr="00DA0D96">
        <w:rPr>
          <w:rFonts w:cs="Times New Roman"/>
          <w:sz w:val="28"/>
          <w:szCs w:val="28"/>
          <w:lang w:val="pt-BR"/>
        </w:rPr>
        <w:t xml:space="preserve"> choáng ngộp do thời tiết nắng nóng và làm việc vất vả cả ngày. Thấy vậ</w:t>
      </w:r>
      <w:r>
        <w:rPr>
          <w:rFonts w:cs="Times New Roman"/>
          <w:sz w:val="28"/>
          <w:szCs w:val="28"/>
          <w:lang w:val="pt-BR"/>
        </w:rPr>
        <w:t>y</w:t>
      </w:r>
      <w:r w:rsidR="007C0C52">
        <w:rPr>
          <w:rFonts w:cs="Times New Roman"/>
          <w:sz w:val="28"/>
          <w:szCs w:val="28"/>
          <w:lang w:val="pt-BR"/>
        </w:rPr>
        <w:t>,</w:t>
      </w:r>
      <w:r>
        <w:rPr>
          <w:rFonts w:cs="Times New Roman"/>
          <w:sz w:val="28"/>
          <w:szCs w:val="28"/>
          <w:lang w:val="pt-BR"/>
        </w:rPr>
        <w:t xml:space="preserve"> M</w:t>
      </w:r>
      <w:r w:rsidR="00493415" w:rsidRPr="00DA0D96">
        <w:rPr>
          <w:rFonts w:cs="Times New Roman"/>
          <w:sz w:val="28"/>
          <w:szCs w:val="28"/>
          <w:lang w:val="pt-BR"/>
        </w:rPr>
        <w:t xml:space="preserve"> bả</w:t>
      </w:r>
      <w:r>
        <w:rPr>
          <w:rFonts w:cs="Times New Roman"/>
          <w:sz w:val="28"/>
          <w:szCs w:val="28"/>
          <w:lang w:val="pt-BR"/>
        </w:rPr>
        <w:t>o ông N</w:t>
      </w:r>
      <w:r w:rsidR="00493415" w:rsidRPr="00DA0D96">
        <w:rPr>
          <w:rFonts w:cs="Times New Roman"/>
          <w:sz w:val="28"/>
          <w:szCs w:val="28"/>
          <w:lang w:val="pt-BR"/>
        </w:rPr>
        <w:t xml:space="preserve"> ngồi sau xe để</w:t>
      </w:r>
      <w:r>
        <w:rPr>
          <w:rFonts w:cs="Times New Roman"/>
          <w:sz w:val="28"/>
          <w:szCs w:val="28"/>
          <w:lang w:val="pt-BR"/>
        </w:rPr>
        <w:t xml:space="preserve"> M</w:t>
      </w:r>
      <w:r w:rsidR="00493415" w:rsidRPr="00DA0D96">
        <w:rPr>
          <w:rFonts w:cs="Times New Roman"/>
          <w:sz w:val="28"/>
          <w:szCs w:val="28"/>
          <w:lang w:val="pt-BR"/>
        </w:rPr>
        <w:t xml:space="preserve"> lái xe đưa về vì trời cũng gần tố</w:t>
      </w:r>
      <w:r>
        <w:rPr>
          <w:rFonts w:cs="Times New Roman"/>
          <w:sz w:val="28"/>
          <w:szCs w:val="28"/>
          <w:lang w:val="pt-BR"/>
        </w:rPr>
        <w:t>i. Ông N</w:t>
      </w:r>
      <w:r w:rsidR="00493415" w:rsidRPr="00DA0D96">
        <w:rPr>
          <w:rFonts w:cs="Times New Roman"/>
          <w:sz w:val="28"/>
          <w:szCs w:val="28"/>
          <w:lang w:val="pt-BR"/>
        </w:rPr>
        <w:t xml:space="preserve"> nghe vậy nên đồng ý. Trên đường về do điều khiển xe chạy nhanh, không làm chủ tốc độ và không quan sát kỹ</w:t>
      </w:r>
      <w:r>
        <w:rPr>
          <w:rFonts w:cs="Times New Roman"/>
          <w:sz w:val="28"/>
          <w:szCs w:val="28"/>
          <w:lang w:val="pt-BR"/>
        </w:rPr>
        <w:t>, nên M</w:t>
      </w:r>
      <w:r w:rsidR="00493415" w:rsidRPr="00DA0D96">
        <w:rPr>
          <w:rFonts w:cs="Times New Roman"/>
          <w:sz w:val="28"/>
          <w:szCs w:val="28"/>
          <w:lang w:val="pt-BR"/>
        </w:rPr>
        <w:t xml:space="preserve"> đã lấn trái để vượt xe cùng chiều, rồ</w:t>
      </w:r>
      <w:r>
        <w:rPr>
          <w:rFonts w:cs="Times New Roman"/>
          <w:sz w:val="28"/>
          <w:szCs w:val="28"/>
          <w:lang w:val="pt-BR"/>
        </w:rPr>
        <w:t>i tông vào xe mô tô do bà K</w:t>
      </w:r>
      <w:r w:rsidR="00493415" w:rsidRPr="00DA0D96">
        <w:rPr>
          <w:rFonts w:cs="Times New Roman"/>
          <w:sz w:val="28"/>
          <w:szCs w:val="28"/>
          <w:lang w:val="pt-BR"/>
        </w:rPr>
        <w:t xml:space="preserve"> điều khiển từ phía ngược lại. Hậu quả</w:t>
      </w:r>
      <w:r>
        <w:rPr>
          <w:rFonts w:cs="Times New Roman"/>
          <w:sz w:val="28"/>
          <w:szCs w:val="28"/>
          <w:lang w:val="pt-BR"/>
        </w:rPr>
        <w:t xml:space="preserve"> là bà K</w:t>
      </w:r>
      <w:r w:rsidR="00493415" w:rsidRPr="00DA0D96">
        <w:rPr>
          <w:rFonts w:cs="Times New Roman"/>
          <w:sz w:val="28"/>
          <w:szCs w:val="28"/>
          <w:lang w:val="pt-BR"/>
        </w:rPr>
        <w:t xml:space="preserve"> bị tổn hại sức khỏe với tỷ lệ thương tật trên 61%. </w:t>
      </w:r>
    </w:p>
    <w:p w:rsidR="00493415" w:rsidRPr="004D70C6" w:rsidRDefault="00193CCD" w:rsidP="004D70C6">
      <w:pPr>
        <w:spacing w:before="120" w:after="120" w:line="240" w:lineRule="auto"/>
        <w:ind w:firstLine="709"/>
        <w:jc w:val="both"/>
        <w:rPr>
          <w:rFonts w:cs="Times New Roman"/>
          <w:i/>
          <w:sz w:val="28"/>
          <w:szCs w:val="28"/>
          <w:lang w:val="nl-NL"/>
        </w:rPr>
      </w:pPr>
      <w:r>
        <w:rPr>
          <w:rFonts w:cs="Times New Roman"/>
          <w:sz w:val="28"/>
          <w:szCs w:val="28"/>
          <w:lang w:val="pt-BR"/>
        </w:rPr>
        <w:t>Em hãy</w:t>
      </w:r>
      <w:r w:rsidR="007C0C52">
        <w:rPr>
          <w:rFonts w:cs="Times New Roman"/>
          <w:sz w:val="28"/>
          <w:szCs w:val="28"/>
          <w:lang w:val="pt-BR"/>
        </w:rPr>
        <w:t xml:space="preserve"> cho biết</w:t>
      </w:r>
      <w:r>
        <w:rPr>
          <w:rFonts w:cs="Times New Roman"/>
          <w:sz w:val="28"/>
          <w:szCs w:val="28"/>
          <w:lang w:val="pt-BR"/>
        </w:rPr>
        <w:t xml:space="preserve"> </w:t>
      </w:r>
      <w:r w:rsidR="007C0C52">
        <w:rPr>
          <w:rFonts w:cs="Times New Roman"/>
          <w:sz w:val="28"/>
          <w:szCs w:val="28"/>
          <w:lang w:val="pt-BR"/>
        </w:rPr>
        <w:t>k</w:t>
      </w:r>
      <w:r w:rsidR="00493415" w:rsidRPr="00DA0D96">
        <w:rPr>
          <w:rFonts w:cs="Times New Roman"/>
          <w:sz w:val="28"/>
          <w:szCs w:val="28"/>
          <w:lang w:val="pt-BR"/>
        </w:rPr>
        <w:t>hi thụ lý vụ việ</w:t>
      </w:r>
      <w:r w:rsidR="007C0C52">
        <w:rPr>
          <w:rFonts w:cs="Times New Roman"/>
          <w:sz w:val="28"/>
          <w:szCs w:val="28"/>
          <w:lang w:val="pt-BR"/>
        </w:rPr>
        <w:t xml:space="preserve">c, </w:t>
      </w:r>
      <w:r w:rsidR="00493415" w:rsidRPr="00DA0D96">
        <w:rPr>
          <w:rFonts w:cs="Times New Roman"/>
          <w:sz w:val="28"/>
          <w:szCs w:val="28"/>
          <w:lang w:val="pt-BR"/>
        </w:rPr>
        <w:t xml:space="preserve">đối với </w:t>
      </w:r>
      <w:r w:rsidR="007C0C52">
        <w:rPr>
          <w:rFonts w:cs="Times New Roman"/>
          <w:sz w:val="28"/>
          <w:szCs w:val="28"/>
          <w:lang w:val="pt-BR"/>
        </w:rPr>
        <w:t xml:space="preserve">hành vi vi phạm của M và ông N </w:t>
      </w:r>
      <w:r w:rsidR="00A45D49" w:rsidRPr="00DA0D96">
        <w:rPr>
          <w:rFonts w:cs="Times New Roman"/>
          <w:sz w:val="28"/>
          <w:szCs w:val="28"/>
          <w:lang w:val="pt-BR"/>
        </w:rPr>
        <w:t>cơ quan chức năng sẽ</w:t>
      </w:r>
      <w:r w:rsidR="00A45D49">
        <w:rPr>
          <w:rFonts w:cs="Times New Roman"/>
          <w:sz w:val="28"/>
          <w:szCs w:val="28"/>
          <w:lang w:val="pt-BR"/>
        </w:rPr>
        <w:t xml:space="preserve"> áp dụng </w:t>
      </w:r>
      <w:r w:rsidR="00493415" w:rsidRPr="00DA0D96">
        <w:rPr>
          <w:rFonts w:cs="Times New Roman"/>
          <w:sz w:val="28"/>
          <w:szCs w:val="28"/>
          <w:lang w:val="pt-BR"/>
        </w:rPr>
        <w:t xml:space="preserve">hình thức </w:t>
      </w:r>
      <w:r w:rsidR="007C0C52">
        <w:rPr>
          <w:rFonts w:cs="Times New Roman"/>
          <w:sz w:val="28"/>
          <w:szCs w:val="28"/>
          <w:lang w:val="pt-BR"/>
        </w:rPr>
        <w:t xml:space="preserve">và mức </w:t>
      </w:r>
      <w:r w:rsidR="00493415" w:rsidRPr="00DA0D96">
        <w:rPr>
          <w:rFonts w:cs="Times New Roman"/>
          <w:sz w:val="28"/>
          <w:szCs w:val="28"/>
          <w:lang w:val="pt-BR"/>
        </w:rPr>
        <w:t>xử</w:t>
      </w:r>
      <w:r w:rsidR="007C0C52">
        <w:rPr>
          <w:rFonts w:cs="Times New Roman"/>
          <w:sz w:val="28"/>
          <w:szCs w:val="28"/>
          <w:lang w:val="pt-BR"/>
        </w:rPr>
        <w:t xml:space="preserve"> lý</w:t>
      </w:r>
      <w:r w:rsidR="00493415" w:rsidRPr="00DA0D96">
        <w:rPr>
          <w:rFonts w:cs="Times New Roman"/>
          <w:sz w:val="28"/>
          <w:szCs w:val="28"/>
          <w:lang w:val="pt-BR"/>
        </w:rPr>
        <w:t xml:space="preserve"> như thế nào?</w:t>
      </w:r>
      <w:r w:rsidR="004D70C6">
        <w:rPr>
          <w:rFonts w:cs="Times New Roman"/>
          <w:sz w:val="28"/>
          <w:szCs w:val="28"/>
          <w:lang w:val="pt-BR"/>
        </w:rPr>
        <w:t xml:space="preserve"> </w:t>
      </w:r>
      <w:r w:rsidR="004D70C6" w:rsidRPr="00DF143D">
        <w:rPr>
          <w:rFonts w:cs="Times New Roman"/>
          <w:i/>
          <w:sz w:val="28"/>
          <w:szCs w:val="28"/>
          <w:lang w:val="nl-NL"/>
        </w:rPr>
        <w:t>(Thí sinh nêu rõ cơ sở pháp lý áp dụng hình thức và mức xử</w:t>
      </w:r>
      <w:r w:rsidR="004D70C6">
        <w:rPr>
          <w:rFonts w:cs="Times New Roman"/>
          <w:i/>
          <w:sz w:val="28"/>
          <w:szCs w:val="28"/>
          <w:lang w:val="nl-NL"/>
        </w:rPr>
        <w:t xml:space="preserve"> lý</w:t>
      </w:r>
      <w:r w:rsidR="004D70C6" w:rsidRPr="00DF143D">
        <w:rPr>
          <w:rFonts w:cs="Times New Roman"/>
          <w:i/>
          <w:sz w:val="28"/>
          <w:szCs w:val="28"/>
          <w:lang w:val="nl-NL"/>
        </w:rPr>
        <w:t>).</w:t>
      </w:r>
    </w:p>
    <w:p w:rsidR="00493415" w:rsidRPr="00611E6B" w:rsidRDefault="00493415" w:rsidP="00493415">
      <w:pPr>
        <w:spacing w:beforeLines="60" w:before="144" w:afterLines="60" w:after="144" w:line="240" w:lineRule="auto"/>
        <w:ind w:firstLine="720"/>
        <w:rPr>
          <w:rFonts w:cs="Times New Roman"/>
          <w:i/>
          <w:sz w:val="28"/>
          <w:szCs w:val="28"/>
          <w:lang w:val="pt-BR"/>
        </w:rPr>
      </w:pPr>
      <w:r w:rsidRPr="00611E6B">
        <w:rPr>
          <w:rFonts w:cs="Times New Roman"/>
          <w:i/>
          <w:sz w:val="28"/>
          <w:szCs w:val="28"/>
          <w:u w:val="single"/>
          <w:lang w:val="pt-BR"/>
        </w:rPr>
        <w:t>Trả lời</w:t>
      </w:r>
      <w:r w:rsidRPr="00611E6B">
        <w:rPr>
          <w:rFonts w:cs="Times New Roman"/>
          <w:i/>
          <w:sz w:val="28"/>
          <w:szCs w:val="28"/>
          <w:lang w:val="pt-BR"/>
        </w:rPr>
        <w:t>:</w:t>
      </w:r>
    </w:p>
    <w:p w:rsidR="0092283F" w:rsidRPr="004D70C6" w:rsidRDefault="00E16382" w:rsidP="004D70C6">
      <w:pPr>
        <w:spacing w:beforeLines="60" w:before="144" w:afterLines="60" w:after="144" w:line="240" w:lineRule="auto"/>
        <w:ind w:firstLine="720"/>
        <w:rPr>
          <w:rFonts w:cs="Times New Roman"/>
          <w:i/>
          <w:sz w:val="28"/>
          <w:szCs w:val="28"/>
          <w:lang w:val="pt-BR"/>
        </w:rPr>
      </w:pPr>
      <w:r w:rsidRPr="00611E6B">
        <w:rPr>
          <w:rFonts w:cs="Times New Roman"/>
          <w:i/>
          <w:sz w:val="28"/>
          <w:szCs w:val="28"/>
          <w:lang w:val="pt-BR"/>
        </w:rPr>
        <w:t>……………………………………………………………………………………………………………………………………………………………………………………………………</w:t>
      </w:r>
      <w:r w:rsidR="004D70C6">
        <w:rPr>
          <w:rFonts w:cs="Times New Roman"/>
          <w:i/>
          <w:sz w:val="28"/>
          <w:szCs w:val="28"/>
          <w:lang w:val="pt-BR"/>
        </w:rPr>
        <w:t>...</w:t>
      </w:r>
      <w:r w:rsidRPr="00611E6B">
        <w:rPr>
          <w:rFonts w:cs="Times New Roman"/>
          <w:i/>
          <w:sz w:val="28"/>
          <w:szCs w:val="28"/>
          <w:lang w:val="pt-BR"/>
        </w:rPr>
        <w:t>……</w:t>
      </w:r>
      <w:r w:rsidR="00C31E51">
        <w:rPr>
          <w:rFonts w:cs="Times New Roman"/>
          <w:i/>
          <w:sz w:val="28"/>
          <w:szCs w:val="28"/>
          <w:lang w:val="pt-BR"/>
        </w:rPr>
        <w:t>…………………………………………………………………………</w:t>
      </w:r>
    </w:p>
    <w:p w:rsidR="00654233" w:rsidRPr="00611E6B" w:rsidRDefault="00654233" w:rsidP="00654233">
      <w:pPr>
        <w:spacing w:beforeLines="60" w:before="144" w:afterLines="60" w:after="144" w:line="240" w:lineRule="auto"/>
        <w:ind w:firstLine="720"/>
        <w:jc w:val="both"/>
        <w:rPr>
          <w:rFonts w:cs="Times New Roman"/>
          <w:b/>
          <w:sz w:val="28"/>
          <w:szCs w:val="28"/>
          <w:lang w:val="pt-BR"/>
        </w:rPr>
      </w:pPr>
      <w:r w:rsidRPr="00611E6B">
        <w:rPr>
          <w:rFonts w:cs="Times New Roman"/>
          <w:b/>
          <w:sz w:val="28"/>
          <w:szCs w:val="28"/>
          <w:lang w:val="pt-BR"/>
        </w:rPr>
        <w:t>III. TỰ LUẬN</w:t>
      </w:r>
      <w:r w:rsidR="002477FF">
        <w:rPr>
          <w:rFonts w:cs="Times New Roman"/>
          <w:b/>
          <w:sz w:val="28"/>
          <w:szCs w:val="28"/>
          <w:lang w:val="pt-BR"/>
        </w:rPr>
        <w:t xml:space="preserve"> (30</w:t>
      </w:r>
      <w:r w:rsidR="00611E6B" w:rsidRPr="00611E6B">
        <w:rPr>
          <w:rFonts w:cs="Times New Roman"/>
          <w:b/>
          <w:sz w:val="28"/>
          <w:szCs w:val="28"/>
          <w:lang w:val="pt-BR"/>
        </w:rPr>
        <w:t xml:space="preserve"> điểm)</w:t>
      </w:r>
    </w:p>
    <w:p w:rsidR="00441827" w:rsidRPr="002477FF" w:rsidRDefault="00654233" w:rsidP="00654233">
      <w:pPr>
        <w:shd w:val="clear" w:color="auto" w:fill="FFFFFF"/>
        <w:spacing w:beforeLines="60" w:before="144" w:afterLines="60" w:after="144" w:line="240" w:lineRule="auto"/>
        <w:ind w:firstLine="720"/>
        <w:jc w:val="both"/>
        <w:outlineLvl w:val="0"/>
        <w:rPr>
          <w:rFonts w:cs="Times New Roman"/>
          <w:sz w:val="28"/>
          <w:szCs w:val="28"/>
          <w:shd w:val="clear" w:color="auto" w:fill="FFFFFF"/>
          <w:lang w:val="pt-BR"/>
        </w:rPr>
      </w:pPr>
      <w:r w:rsidRPr="002477FF">
        <w:rPr>
          <w:rFonts w:eastAsia="Times New Roman" w:cs="Times New Roman"/>
          <w:kern w:val="36"/>
          <w:sz w:val="28"/>
          <w:szCs w:val="28"/>
          <w:lang w:val="pt-BR"/>
        </w:rPr>
        <w:t xml:space="preserve">Công ước của Liên Hợp quốc về Quyền Trẻ em </w:t>
      </w:r>
      <w:r w:rsidRPr="002477FF">
        <w:rPr>
          <w:rFonts w:eastAsia="Times New Roman" w:cs="Times New Roman"/>
          <w:iCs/>
          <w:sz w:val="28"/>
          <w:szCs w:val="28"/>
          <w:lang w:val="pt-BR"/>
        </w:rPr>
        <w:t xml:space="preserve">được thông qua và mở để ký vào ngày 20/11/1989, </w:t>
      </w:r>
      <w:r w:rsidRPr="002477FF">
        <w:rPr>
          <w:rFonts w:cs="Times New Roman"/>
          <w:sz w:val="28"/>
          <w:szCs w:val="28"/>
          <w:shd w:val="clear" w:color="auto" w:fill="FFFFFF"/>
          <w:lang w:val="pt-BR"/>
        </w:rPr>
        <w:t xml:space="preserve">Việt Nam là nước đầu tiên ở châu Á và nước thứ 2 trên </w:t>
      </w:r>
      <w:r w:rsidRPr="002477FF">
        <w:rPr>
          <w:rFonts w:cs="Times New Roman"/>
          <w:sz w:val="28"/>
          <w:szCs w:val="28"/>
          <w:shd w:val="clear" w:color="auto" w:fill="FFFFFF"/>
          <w:lang w:val="pt-BR"/>
        </w:rPr>
        <w:lastRenderedPageBreak/>
        <w:t xml:space="preserve">thế giới tham gia phê chuẩn công ước của Liên Hiệp quốc về Quyền Trẻ em vào ngày 20/02/1990. </w:t>
      </w:r>
    </w:p>
    <w:p w:rsidR="00654233" w:rsidRPr="002477FF" w:rsidRDefault="00654233" w:rsidP="00654233">
      <w:pPr>
        <w:shd w:val="clear" w:color="auto" w:fill="FFFFFF"/>
        <w:spacing w:beforeLines="60" w:before="144" w:afterLines="60" w:after="144" w:line="240" w:lineRule="auto"/>
        <w:ind w:firstLine="720"/>
        <w:jc w:val="both"/>
        <w:outlineLvl w:val="0"/>
        <w:rPr>
          <w:rFonts w:cs="Times New Roman"/>
          <w:sz w:val="28"/>
          <w:szCs w:val="28"/>
          <w:shd w:val="clear" w:color="auto" w:fill="FFFFFF"/>
          <w:lang w:val="pt-BR"/>
        </w:rPr>
      </w:pPr>
      <w:r w:rsidRPr="002477FF">
        <w:rPr>
          <w:rFonts w:cs="Times New Roman"/>
          <w:sz w:val="28"/>
          <w:szCs w:val="28"/>
          <w:shd w:val="clear" w:color="auto" w:fill="FFFFFF"/>
          <w:lang w:val="pt-BR"/>
        </w:rPr>
        <w:t>Em hãy nêu những nội dung cơ bản của Công ước và chi tiết các nhóm quyền trẻ</w:t>
      </w:r>
      <w:r w:rsidR="00DA0D96" w:rsidRPr="002477FF">
        <w:rPr>
          <w:rFonts w:cs="Times New Roman"/>
          <w:sz w:val="28"/>
          <w:szCs w:val="28"/>
          <w:shd w:val="clear" w:color="auto" w:fill="FFFFFF"/>
          <w:lang w:val="pt-BR"/>
        </w:rPr>
        <w:t xml:space="preserve"> em? Em</w:t>
      </w:r>
      <w:r w:rsidRPr="002477FF">
        <w:rPr>
          <w:rFonts w:cs="Times New Roman"/>
          <w:sz w:val="28"/>
          <w:szCs w:val="28"/>
          <w:shd w:val="clear" w:color="auto" w:fill="FFFFFF"/>
          <w:lang w:val="pt-BR"/>
        </w:rPr>
        <w:t xml:space="preserve"> có đề xuất, kiến nghị gì để nâng cao phát triển toàn diện trẻ em Việt Nam trong thời gian tới. </w:t>
      </w:r>
    </w:p>
    <w:p w:rsidR="00E16382" w:rsidRDefault="00E16382" w:rsidP="00E16382">
      <w:pPr>
        <w:spacing w:beforeLines="60" w:before="144" w:afterLines="60" w:after="144" w:line="240" w:lineRule="auto"/>
        <w:ind w:firstLine="720"/>
        <w:rPr>
          <w:rFonts w:cs="Times New Roman"/>
          <w:i/>
          <w:sz w:val="28"/>
          <w:szCs w:val="28"/>
        </w:rPr>
      </w:pPr>
      <w:r w:rsidRPr="00F442EB">
        <w:rPr>
          <w:rFonts w:cs="Times New Roman"/>
          <w:i/>
          <w:sz w:val="28"/>
          <w:szCs w:val="28"/>
          <w:u w:val="single"/>
        </w:rPr>
        <w:t>Trả lời</w:t>
      </w:r>
      <w:r>
        <w:rPr>
          <w:rFonts w:cs="Times New Roman"/>
          <w:i/>
          <w:sz w:val="28"/>
          <w:szCs w:val="28"/>
        </w:rPr>
        <w:t>:</w:t>
      </w:r>
    </w:p>
    <w:p w:rsidR="00E16382" w:rsidRDefault="00E16382" w:rsidP="00E16382">
      <w:pPr>
        <w:spacing w:beforeLines="60" w:before="144" w:afterLines="60" w:after="144" w:line="240" w:lineRule="auto"/>
        <w:ind w:firstLine="720"/>
        <w:rPr>
          <w:rFonts w:cs="Times New Roman"/>
          <w:i/>
          <w:sz w:val="28"/>
          <w:szCs w:val="28"/>
        </w:rPr>
      </w:pPr>
      <w:r>
        <w:rPr>
          <w:rFonts w:cs="Times New Roman"/>
          <w:i/>
          <w:sz w:val="28"/>
          <w:szCs w:val="28"/>
        </w:rPr>
        <w:t>……………………………………………………………………………………………………………………………………………………………………………………………………</w:t>
      </w:r>
      <w:r w:rsidR="004D70C6">
        <w:rPr>
          <w:rFonts w:cs="Times New Roman"/>
          <w:i/>
          <w:sz w:val="28"/>
          <w:szCs w:val="28"/>
        </w:rPr>
        <w:t>...</w:t>
      </w:r>
      <w:r>
        <w:rPr>
          <w:rFonts w:cs="Times New Roman"/>
          <w:i/>
          <w:sz w:val="28"/>
          <w:szCs w:val="28"/>
        </w:rPr>
        <w:t>………………………………………………………………………………</w:t>
      </w:r>
    </w:p>
    <w:p w:rsidR="00E16382" w:rsidRPr="00E5022E" w:rsidRDefault="00E16382" w:rsidP="00E16382">
      <w:pPr>
        <w:spacing w:beforeLines="60" w:before="144" w:afterLines="60" w:after="144" w:line="240" w:lineRule="auto"/>
        <w:ind w:firstLine="720"/>
        <w:jc w:val="both"/>
        <w:rPr>
          <w:rFonts w:cs="Times New Roman"/>
          <w:sz w:val="28"/>
          <w:szCs w:val="28"/>
        </w:rPr>
      </w:pPr>
    </w:p>
    <w:p w:rsidR="00E16382" w:rsidRPr="00A43E11" w:rsidRDefault="00E16382" w:rsidP="00654233">
      <w:pPr>
        <w:shd w:val="clear" w:color="auto" w:fill="FFFFFF"/>
        <w:spacing w:beforeLines="60" w:before="144" w:afterLines="60" w:after="144" w:line="240" w:lineRule="auto"/>
        <w:ind w:firstLine="720"/>
        <w:jc w:val="both"/>
        <w:outlineLvl w:val="0"/>
        <w:rPr>
          <w:rFonts w:eastAsia="Times New Roman" w:cs="Times New Roman"/>
          <w:iCs/>
          <w:sz w:val="28"/>
          <w:szCs w:val="28"/>
        </w:rPr>
      </w:pPr>
    </w:p>
    <w:p w:rsidR="00654233" w:rsidRPr="008E1BD6" w:rsidRDefault="00654233" w:rsidP="00526218">
      <w:pPr>
        <w:spacing w:beforeLines="60" w:before="144" w:afterLines="60" w:after="144" w:line="240" w:lineRule="auto"/>
        <w:rPr>
          <w:sz w:val="28"/>
          <w:szCs w:val="28"/>
        </w:rPr>
      </w:pPr>
      <w:r w:rsidRPr="00C64D6D">
        <w:rPr>
          <w:rFonts w:cs="Times New Roman"/>
          <w:i/>
          <w:sz w:val="28"/>
          <w:szCs w:val="28"/>
        </w:rPr>
        <w:tab/>
      </w:r>
    </w:p>
    <w:p w:rsidR="0050507F" w:rsidRDefault="0050507F"/>
    <w:sectPr w:rsidR="0050507F" w:rsidSect="00301390">
      <w:headerReference w:type="default" r:id="rId6"/>
      <w:footerReference w:type="default" r:id="rId7"/>
      <w:pgSz w:w="11907" w:h="16839" w:code="9"/>
      <w:pgMar w:top="1134" w:right="1134" w:bottom="24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82F" w:rsidRDefault="0080682F" w:rsidP="0039230F">
      <w:pPr>
        <w:spacing w:after="0" w:line="240" w:lineRule="auto"/>
      </w:pPr>
      <w:r>
        <w:separator/>
      </w:r>
    </w:p>
  </w:endnote>
  <w:endnote w:type="continuationSeparator" w:id="0">
    <w:p w:rsidR="0080682F" w:rsidRDefault="0080682F" w:rsidP="0039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30F" w:rsidRPr="0039230F" w:rsidRDefault="0039230F">
    <w:pPr>
      <w:pStyle w:val="Footer"/>
      <w:jc w:val="right"/>
      <w:rPr>
        <w:sz w:val="28"/>
        <w:szCs w:val="28"/>
      </w:rPr>
    </w:pPr>
  </w:p>
  <w:p w:rsidR="0039230F" w:rsidRDefault="003923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82F" w:rsidRDefault="0080682F" w:rsidP="0039230F">
      <w:pPr>
        <w:spacing w:after="0" w:line="240" w:lineRule="auto"/>
      </w:pPr>
      <w:r>
        <w:separator/>
      </w:r>
    </w:p>
  </w:footnote>
  <w:footnote w:type="continuationSeparator" w:id="0">
    <w:p w:rsidR="0080682F" w:rsidRDefault="0080682F" w:rsidP="0039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5123"/>
      <w:docPartObj>
        <w:docPartGallery w:val="Page Numbers (Top of Page)"/>
        <w:docPartUnique/>
      </w:docPartObj>
    </w:sdtPr>
    <w:sdtEndPr>
      <w:rPr>
        <w:noProof/>
      </w:rPr>
    </w:sdtEndPr>
    <w:sdtContent>
      <w:p w:rsidR="00512AA2" w:rsidRDefault="00512AA2">
        <w:pPr>
          <w:pStyle w:val="Header"/>
          <w:jc w:val="center"/>
        </w:pPr>
        <w:r>
          <w:fldChar w:fldCharType="begin"/>
        </w:r>
        <w:r>
          <w:instrText xml:space="preserve"> PAGE   \* MERGEFORMAT </w:instrText>
        </w:r>
        <w:r>
          <w:fldChar w:fldCharType="separate"/>
        </w:r>
        <w:r w:rsidR="0060422B">
          <w:rPr>
            <w:noProof/>
          </w:rPr>
          <w:t>1</w:t>
        </w:r>
        <w:r>
          <w:rPr>
            <w:noProof/>
          </w:rPr>
          <w:fldChar w:fldCharType="end"/>
        </w:r>
      </w:p>
    </w:sdtContent>
  </w:sdt>
  <w:p w:rsidR="00512AA2" w:rsidRDefault="00512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33"/>
    <w:rsid w:val="0013098E"/>
    <w:rsid w:val="00193CCD"/>
    <w:rsid w:val="002477FF"/>
    <w:rsid w:val="002C69E2"/>
    <w:rsid w:val="00301390"/>
    <w:rsid w:val="003356FD"/>
    <w:rsid w:val="0039230F"/>
    <w:rsid w:val="00441827"/>
    <w:rsid w:val="00493415"/>
    <w:rsid w:val="004D70C6"/>
    <w:rsid w:val="0050507F"/>
    <w:rsid w:val="00512AA2"/>
    <w:rsid w:val="00526218"/>
    <w:rsid w:val="00592BAC"/>
    <w:rsid w:val="0060422B"/>
    <w:rsid w:val="00611E6B"/>
    <w:rsid w:val="00654233"/>
    <w:rsid w:val="006A0E2F"/>
    <w:rsid w:val="006F3B48"/>
    <w:rsid w:val="007C0C52"/>
    <w:rsid w:val="0080682F"/>
    <w:rsid w:val="0085629E"/>
    <w:rsid w:val="00917CEA"/>
    <w:rsid w:val="0092283F"/>
    <w:rsid w:val="00933DF4"/>
    <w:rsid w:val="009768AF"/>
    <w:rsid w:val="00A22E08"/>
    <w:rsid w:val="00A45D49"/>
    <w:rsid w:val="00AB13BE"/>
    <w:rsid w:val="00C31E51"/>
    <w:rsid w:val="00C8770D"/>
    <w:rsid w:val="00CB701C"/>
    <w:rsid w:val="00D11F10"/>
    <w:rsid w:val="00DA0D96"/>
    <w:rsid w:val="00E16382"/>
    <w:rsid w:val="00E5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8EC5-E056-4D4B-B6F5-E6041E25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33"/>
  </w:style>
  <w:style w:type="paragraph" w:styleId="Heading3">
    <w:name w:val="heading 3"/>
    <w:basedOn w:val="Normal"/>
    <w:link w:val="Heading3Char"/>
    <w:qFormat/>
    <w:rsid w:val="00654233"/>
    <w:pPr>
      <w:spacing w:before="100" w:beforeAutospacing="1" w:after="100" w:afterAutospacing="1" w:line="240" w:lineRule="auto"/>
      <w:outlineLvl w:val="2"/>
    </w:pPr>
    <w:rPr>
      <w:rFonts w:eastAsia="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4233"/>
    <w:rPr>
      <w:rFonts w:eastAsia="Times New Roman" w:cs="Times New Roman"/>
      <w:b/>
      <w:bCs/>
      <w:sz w:val="27"/>
      <w:szCs w:val="27"/>
      <w:lang w:val="x-none" w:eastAsia="x-none"/>
    </w:rPr>
  </w:style>
  <w:style w:type="paragraph" w:styleId="NormalWeb">
    <w:name w:val="Normal (Web)"/>
    <w:basedOn w:val="Normal"/>
    <w:link w:val="NormalWebChar"/>
    <w:unhideWhenUsed/>
    <w:rsid w:val="006542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54233"/>
    <w:rPr>
      <w:b/>
      <w:bCs/>
    </w:rPr>
  </w:style>
  <w:style w:type="character" w:styleId="Emphasis">
    <w:name w:val="Emphasis"/>
    <w:basedOn w:val="DefaultParagraphFont"/>
    <w:uiPriority w:val="20"/>
    <w:qFormat/>
    <w:rsid w:val="00654233"/>
    <w:rPr>
      <w:i/>
      <w:iCs/>
    </w:rPr>
  </w:style>
  <w:style w:type="paragraph" w:styleId="BodyTextIndent">
    <w:name w:val="Body Text Indent"/>
    <w:basedOn w:val="Normal"/>
    <w:link w:val="BodyTextIndentChar"/>
    <w:uiPriority w:val="99"/>
    <w:semiHidden/>
    <w:unhideWhenUsed/>
    <w:rsid w:val="00654233"/>
    <w:pPr>
      <w:spacing w:before="100" w:beforeAutospacing="1" w:after="100" w:afterAutospacing="1"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sid w:val="00654233"/>
    <w:rPr>
      <w:rFonts w:eastAsia="Times New Roman" w:cs="Times New Roman"/>
      <w:sz w:val="24"/>
      <w:szCs w:val="24"/>
    </w:rPr>
  </w:style>
  <w:style w:type="character" w:customStyle="1" w:styleId="NormalWebChar">
    <w:name w:val="Normal (Web) Char"/>
    <w:link w:val="NormalWeb"/>
    <w:locked/>
    <w:rsid w:val="00654233"/>
    <w:rPr>
      <w:rFonts w:eastAsia="Times New Roman" w:cs="Times New Roman"/>
      <w:sz w:val="24"/>
      <w:szCs w:val="24"/>
    </w:rPr>
  </w:style>
  <w:style w:type="paragraph" w:styleId="Header">
    <w:name w:val="header"/>
    <w:basedOn w:val="Normal"/>
    <w:link w:val="HeaderChar"/>
    <w:uiPriority w:val="99"/>
    <w:unhideWhenUsed/>
    <w:rsid w:val="00392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30F"/>
  </w:style>
  <w:style w:type="paragraph" w:styleId="Footer">
    <w:name w:val="footer"/>
    <w:basedOn w:val="Normal"/>
    <w:link w:val="FooterChar"/>
    <w:uiPriority w:val="99"/>
    <w:unhideWhenUsed/>
    <w:rsid w:val="0039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Linh-NV3</dc:creator>
  <cp:lastModifiedBy>Admin</cp:lastModifiedBy>
  <cp:revision>48</cp:revision>
  <dcterms:created xsi:type="dcterms:W3CDTF">2021-09-13T01:27:00Z</dcterms:created>
  <dcterms:modified xsi:type="dcterms:W3CDTF">2021-09-22T09:55:00Z</dcterms:modified>
</cp:coreProperties>
</file>