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108" w:rsidRDefault="00867A26" w:rsidP="00635C66">
      <w:pPr>
        <w:spacing w:beforeLines="60" w:before="144" w:afterLines="60" w:after="144" w:line="240" w:lineRule="auto"/>
        <w:jc w:val="center"/>
        <w:rPr>
          <w:rFonts w:eastAsia="Times New Roman" w:cs="Times New Roman"/>
          <w:b/>
          <w:sz w:val="28"/>
          <w:szCs w:val="28"/>
        </w:rPr>
      </w:pPr>
      <w:bookmarkStart w:id="0" w:name="_GoBack"/>
      <w:bookmarkEnd w:id="0"/>
      <w:r>
        <w:rPr>
          <w:rFonts w:eastAsia="Times New Roman" w:cs="Times New Roman"/>
          <w:b/>
          <w:sz w:val="28"/>
          <w:szCs w:val="28"/>
        </w:rPr>
        <w:t>ĐỀ THI SỐ 1</w:t>
      </w:r>
    </w:p>
    <w:p w:rsidR="00CE2859" w:rsidRDefault="00CE2859" w:rsidP="00CE2859">
      <w:pPr>
        <w:spacing w:beforeLines="60" w:before="144" w:afterLines="60" w:after="144" w:line="240" w:lineRule="auto"/>
        <w:ind w:firstLine="709"/>
        <w:jc w:val="center"/>
        <w:rPr>
          <w:rFonts w:eastAsia="Times New Roman" w:cs="Times New Roman"/>
          <w:b/>
          <w:sz w:val="28"/>
          <w:szCs w:val="28"/>
        </w:rPr>
      </w:pPr>
    </w:p>
    <w:p w:rsidR="00CD4C62" w:rsidRPr="008E1BD6" w:rsidRDefault="00C7483E" w:rsidP="00873B8E">
      <w:pPr>
        <w:spacing w:beforeLines="60" w:before="144" w:afterLines="60" w:after="144" w:line="240" w:lineRule="auto"/>
        <w:ind w:firstLine="709"/>
        <w:jc w:val="both"/>
        <w:rPr>
          <w:rFonts w:eastAsia="Times New Roman" w:cs="Times New Roman"/>
          <w:b/>
          <w:sz w:val="28"/>
          <w:szCs w:val="28"/>
        </w:rPr>
      </w:pPr>
      <w:r>
        <w:rPr>
          <w:rFonts w:eastAsia="Times New Roman" w:cs="Times New Roman"/>
          <w:b/>
          <w:sz w:val="28"/>
          <w:szCs w:val="28"/>
        </w:rPr>
        <w:t xml:space="preserve">I. </w:t>
      </w:r>
      <w:r w:rsidR="00CD4C62" w:rsidRPr="008E1BD6">
        <w:rPr>
          <w:rFonts w:eastAsia="Times New Roman" w:cs="Times New Roman"/>
          <w:b/>
          <w:sz w:val="28"/>
          <w:szCs w:val="28"/>
        </w:rPr>
        <w:t>TRẮC NGHIỆM</w:t>
      </w:r>
      <w:r w:rsidR="0043363A">
        <w:rPr>
          <w:rFonts w:eastAsia="Times New Roman" w:cs="Times New Roman"/>
          <w:b/>
          <w:sz w:val="28"/>
          <w:szCs w:val="28"/>
        </w:rPr>
        <w:t xml:space="preserve"> (30 điểm)</w:t>
      </w:r>
      <w:r w:rsidR="00CD4C62" w:rsidRPr="008E1BD6">
        <w:rPr>
          <w:rFonts w:eastAsia="Times New Roman" w:cs="Times New Roman"/>
          <w:b/>
          <w:sz w:val="28"/>
          <w:szCs w:val="28"/>
        </w:rPr>
        <w:t xml:space="preserve">  </w:t>
      </w:r>
      <w:r w:rsidR="00272EF0">
        <w:rPr>
          <w:rFonts w:eastAsia="Times New Roman" w:cs="Times New Roman"/>
          <w:i/>
          <w:sz w:val="28"/>
          <w:szCs w:val="28"/>
        </w:rPr>
        <w:t xml:space="preserve">(Hãy khoanh tròn vào </w:t>
      </w:r>
      <w:r w:rsidR="00CD4C62" w:rsidRPr="00FA32FA">
        <w:rPr>
          <w:rFonts w:eastAsia="Times New Roman" w:cs="Times New Roman"/>
          <w:i/>
          <w:sz w:val="28"/>
          <w:szCs w:val="28"/>
        </w:rPr>
        <w:t>đáp án đúng)</w:t>
      </w:r>
    </w:p>
    <w:p w:rsidR="00CD4C62" w:rsidRPr="008E1BD6" w:rsidRDefault="00CD4C62" w:rsidP="00CD4C62">
      <w:pPr>
        <w:shd w:val="clear" w:color="auto" w:fill="FFFFFF"/>
        <w:spacing w:beforeLines="60" w:before="144" w:afterLines="60" w:after="144" w:line="240" w:lineRule="auto"/>
        <w:ind w:firstLine="709"/>
        <w:jc w:val="both"/>
        <w:rPr>
          <w:rFonts w:eastAsia="Times New Roman" w:cs="Times New Roman"/>
          <w:b/>
          <w:sz w:val="28"/>
          <w:szCs w:val="28"/>
        </w:rPr>
      </w:pPr>
      <w:r w:rsidRPr="008E1BD6">
        <w:rPr>
          <w:rFonts w:eastAsia="Times New Roman" w:cs="Times New Roman"/>
          <w:b/>
          <w:sz w:val="28"/>
          <w:szCs w:val="28"/>
        </w:rPr>
        <w:t>Câu 1: Hành vi nào sau đây bị nghiêm cấm trong phòng, chống tác hại của thuốc lá?</w:t>
      </w:r>
    </w:p>
    <w:p w:rsidR="00CD4C62" w:rsidRPr="008E1BD6" w:rsidRDefault="00CD4C62" w:rsidP="00CD4C62">
      <w:pPr>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a.</w:t>
      </w:r>
      <w:r w:rsidRPr="008E1BD6">
        <w:rPr>
          <w:rFonts w:eastAsia="Times New Roman" w:cs="Times New Roman"/>
          <w:sz w:val="28"/>
          <w:szCs w:val="28"/>
          <w:lang w:val="vi-VN"/>
        </w:rPr>
        <w:t xml:space="preserve"> Người chưa đủ 1</w:t>
      </w:r>
      <w:r w:rsidRPr="008E1BD6">
        <w:rPr>
          <w:rFonts w:eastAsia="Times New Roman" w:cs="Times New Roman"/>
          <w:sz w:val="28"/>
          <w:szCs w:val="28"/>
        </w:rPr>
        <w:t>5</w:t>
      </w:r>
      <w:r w:rsidRPr="008E1BD6">
        <w:rPr>
          <w:rFonts w:eastAsia="Times New Roman" w:cs="Times New Roman"/>
          <w:sz w:val="28"/>
          <w:szCs w:val="28"/>
          <w:lang w:val="vi-VN"/>
        </w:rPr>
        <w:t xml:space="preserve"> tuổi sử dụng,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Sử dụng người chưa đủ 1</w:t>
      </w:r>
      <w:r w:rsidRPr="008E1BD6">
        <w:rPr>
          <w:rFonts w:eastAsia="Times New Roman" w:cs="Times New Roman"/>
          <w:sz w:val="28"/>
          <w:szCs w:val="28"/>
        </w:rPr>
        <w:t>5</w:t>
      </w:r>
      <w:r w:rsidRPr="008E1BD6">
        <w:rPr>
          <w:rFonts w:eastAsia="Times New Roman" w:cs="Times New Roman"/>
          <w:sz w:val="28"/>
          <w:szCs w:val="28"/>
          <w:lang w:val="vi-VN"/>
        </w:rPr>
        <w:t xml:space="preserve"> tuổi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Bán, cung cấp thuốc lá cho người chưa đủ 1</w:t>
      </w:r>
      <w:r w:rsidRPr="008E1BD6">
        <w:rPr>
          <w:rFonts w:eastAsia="Times New Roman" w:cs="Times New Roman"/>
          <w:sz w:val="28"/>
          <w:szCs w:val="28"/>
        </w:rPr>
        <w:t>5</w:t>
      </w:r>
      <w:r w:rsidRPr="008E1BD6">
        <w:rPr>
          <w:rFonts w:eastAsia="Times New Roman" w:cs="Times New Roman"/>
          <w:sz w:val="28"/>
          <w:szCs w:val="28"/>
          <w:lang w:val="vi-VN"/>
        </w:rPr>
        <w:t xml:space="preserve"> tuổi.</w:t>
      </w:r>
    </w:p>
    <w:p w:rsidR="00CD4C62" w:rsidRPr="008E1BD6" w:rsidRDefault="00CD4C62" w:rsidP="00CD4C62">
      <w:pPr>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b.</w:t>
      </w:r>
      <w:r w:rsidRPr="008E1BD6">
        <w:rPr>
          <w:rFonts w:eastAsia="Times New Roman" w:cs="Times New Roman"/>
          <w:sz w:val="28"/>
          <w:szCs w:val="28"/>
          <w:lang w:val="vi-VN"/>
        </w:rPr>
        <w:t xml:space="preserve"> Người chưa đủ 1</w:t>
      </w:r>
      <w:r w:rsidRPr="008E1BD6">
        <w:rPr>
          <w:rFonts w:eastAsia="Times New Roman" w:cs="Times New Roman"/>
          <w:sz w:val="28"/>
          <w:szCs w:val="28"/>
        </w:rPr>
        <w:t>6</w:t>
      </w:r>
      <w:r w:rsidRPr="008E1BD6">
        <w:rPr>
          <w:rFonts w:eastAsia="Times New Roman" w:cs="Times New Roman"/>
          <w:sz w:val="28"/>
          <w:szCs w:val="28"/>
          <w:lang w:val="vi-VN"/>
        </w:rPr>
        <w:t xml:space="preserve"> tuổi sử dụng,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Sử dụng người chưa đủ 1</w:t>
      </w:r>
      <w:r w:rsidRPr="008E1BD6">
        <w:rPr>
          <w:rFonts w:eastAsia="Times New Roman" w:cs="Times New Roman"/>
          <w:sz w:val="28"/>
          <w:szCs w:val="28"/>
        </w:rPr>
        <w:t>6</w:t>
      </w:r>
      <w:r w:rsidRPr="008E1BD6">
        <w:rPr>
          <w:rFonts w:eastAsia="Times New Roman" w:cs="Times New Roman"/>
          <w:sz w:val="28"/>
          <w:szCs w:val="28"/>
          <w:lang w:val="vi-VN"/>
        </w:rPr>
        <w:t xml:space="preserve"> tuổi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Bán, cung cấp thuốc lá cho người chưa đủ 1</w:t>
      </w:r>
      <w:r w:rsidRPr="008E1BD6">
        <w:rPr>
          <w:rFonts w:eastAsia="Times New Roman" w:cs="Times New Roman"/>
          <w:sz w:val="28"/>
          <w:szCs w:val="28"/>
        </w:rPr>
        <w:t>6</w:t>
      </w:r>
      <w:r w:rsidRPr="008E1BD6">
        <w:rPr>
          <w:rFonts w:eastAsia="Times New Roman" w:cs="Times New Roman"/>
          <w:sz w:val="28"/>
          <w:szCs w:val="28"/>
          <w:lang w:val="vi-VN"/>
        </w:rPr>
        <w:t xml:space="preserve"> tuổi.</w:t>
      </w:r>
    </w:p>
    <w:p w:rsidR="00CD4C62" w:rsidRPr="008E1BD6" w:rsidRDefault="00CD4C62" w:rsidP="00CD4C62">
      <w:pPr>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c.</w:t>
      </w:r>
      <w:r w:rsidRPr="008E1BD6">
        <w:rPr>
          <w:rFonts w:eastAsia="Times New Roman" w:cs="Times New Roman"/>
          <w:sz w:val="28"/>
          <w:szCs w:val="28"/>
          <w:lang w:val="vi-VN"/>
        </w:rPr>
        <w:t xml:space="preserve"> Người chưa đủ 1</w:t>
      </w:r>
      <w:r w:rsidRPr="008E1BD6">
        <w:rPr>
          <w:rFonts w:eastAsia="Times New Roman" w:cs="Times New Roman"/>
          <w:sz w:val="28"/>
          <w:szCs w:val="28"/>
        </w:rPr>
        <w:t>7</w:t>
      </w:r>
      <w:r w:rsidRPr="008E1BD6">
        <w:rPr>
          <w:rFonts w:eastAsia="Times New Roman" w:cs="Times New Roman"/>
          <w:sz w:val="28"/>
          <w:szCs w:val="28"/>
          <w:lang w:val="vi-VN"/>
        </w:rPr>
        <w:t xml:space="preserve"> tuổi sử dụng,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Sử dụng người chưa đủ 1</w:t>
      </w:r>
      <w:r w:rsidRPr="008E1BD6">
        <w:rPr>
          <w:rFonts w:eastAsia="Times New Roman" w:cs="Times New Roman"/>
          <w:sz w:val="28"/>
          <w:szCs w:val="28"/>
        </w:rPr>
        <w:t>7</w:t>
      </w:r>
      <w:r w:rsidRPr="008E1BD6">
        <w:rPr>
          <w:rFonts w:eastAsia="Times New Roman" w:cs="Times New Roman"/>
          <w:sz w:val="28"/>
          <w:szCs w:val="28"/>
          <w:lang w:val="vi-VN"/>
        </w:rPr>
        <w:t xml:space="preserve"> tuổi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Bán, cung cấp thuốc lá cho người chưa đủ 1</w:t>
      </w:r>
      <w:r w:rsidRPr="008E1BD6">
        <w:rPr>
          <w:rFonts w:eastAsia="Times New Roman" w:cs="Times New Roman"/>
          <w:sz w:val="28"/>
          <w:szCs w:val="28"/>
        </w:rPr>
        <w:t>7</w:t>
      </w:r>
      <w:r w:rsidRPr="008E1BD6">
        <w:rPr>
          <w:rFonts w:eastAsia="Times New Roman" w:cs="Times New Roman"/>
          <w:sz w:val="28"/>
          <w:szCs w:val="28"/>
          <w:lang w:val="vi-VN"/>
        </w:rPr>
        <w:t xml:space="preserve"> tuổi.</w:t>
      </w:r>
    </w:p>
    <w:p w:rsidR="00CD4C62" w:rsidRPr="008E1BD6" w:rsidRDefault="00CD4C62" w:rsidP="00CD4C62">
      <w:pPr>
        <w:spacing w:beforeLines="60" w:before="144" w:afterLines="60" w:after="144" w:line="240" w:lineRule="auto"/>
        <w:ind w:firstLine="709"/>
        <w:jc w:val="both"/>
        <w:rPr>
          <w:rFonts w:eastAsia="Times New Roman" w:cs="Times New Roman"/>
          <w:sz w:val="28"/>
          <w:szCs w:val="28"/>
        </w:rPr>
      </w:pPr>
      <w:r w:rsidRPr="008E1BD6">
        <w:rPr>
          <w:rFonts w:eastAsia="Times New Roman" w:cs="Times New Roman"/>
          <w:sz w:val="28"/>
          <w:szCs w:val="28"/>
        </w:rPr>
        <w:t>d.</w:t>
      </w:r>
      <w:r w:rsidRPr="008E1BD6">
        <w:rPr>
          <w:rFonts w:eastAsia="Times New Roman" w:cs="Times New Roman"/>
          <w:sz w:val="28"/>
          <w:szCs w:val="28"/>
          <w:lang w:val="vi-VN"/>
        </w:rPr>
        <w:t xml:space="preserve"> Người chưa đủ 18 tuổi sử dụng,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Sử dụng người chưa đủ 18 tuổi mua</w:t>
      </w:r>
      <w:r w:rsidRPr="008E1BD6">
        <w:rPr>
          <w:rFonts w:eastAsia="Times New Roman" w:cs="Times New Roman"/>
          <w:sz w:val="28"/>
          <w:szCs w:val="28"/>
        </w:rPr>
        <w:t>,</w:t>
      </w:r>
      <w:r w:rsidRPr="008E1BD6">
        <w:rPr>
          <w:rFonts w:eastAsia="Times New Roman" w:cs="Times New Roman"/>
          <w:sz w:val="28"/>
          <w:szCs w:val="28"/>
          <w:lang w:val="vi-VN"/>
        </w:rPr>
        <w:t> bán thuốc lá.</w:t>
      </w:r>
      <w:r w:rsidRPr="008E1BD6">
        <w:rPr>
          <w:rFonts w:eastAsia="Times New Roman" w:cs="Times New Roman"/>
          <w:sz w:val="28"/>
          <w:szCs w:val="28"/>
        </w:rPr>
        <w:t xml:space="preserve"> </w:t>
      </w:r>
      <w:r w:rsidRPr="008E1BD6">
        <w:rPr>
          <w:rFonts w:eastAsia="Times New Roman" w:cs="Times New Roman"/>
          <w:sz w:val="28"/>
          <w:szCs w:val="28"/>
          <w:lang w:val="vi-VN"/>
        </w:rPr>
        <w:t>Bán, cung cấp thuốc lá cho người chưa đủ 18 tuổi.</w:t>
      </w:r>
    </w:p>
    <w:p w:rsidR="00CD4C62" w:rsidRPr="008E1BD6" w:rsidRDefault="00CD4C62" w:rsidP="00CD4C62">
      <w:pPr>
        <w:shd w:val="clear" w:color="auto" w:fill="FFFFFF"/>
        <w:spacing w:beforeLines="60" w:before="144" w:afterLines="60" w:after="144" w:line="240" w:lineRule="auto"/>
        <w:ind w:firstLine="709"/>
        <w:jc w:val="both"/>
        <w:rPr>
          <w:rFonts w:cs="Times New Roman"/>
          <w:b/>
          <w:sz w:val="28"/>
          <w:szCs w:val="28"/>
        </w:rPr>
      </w:pPr>
      <w:r w:rsidRPr="008E1BD6">
        <w:rPr>
          <w:rFonts w:eastAsia="Times New Roman" w:cs="Times New Roman"/>
          <w:b/>
          <w:sz w:val="28"/>
          <w:szCs w:val="28"/>
        </w:rPr>
        <w:t xml:space="preserve">Câu 2: </w:t>
      </w:r>
      <w:r w:rsidRPr="008E1BD6">
        <w:rPr>
          <w:rFonts w:cs="Times New Roman"/>
          <w:b/>
          <w:sz w:val="28"/>
          <w:szCs w:val="28"/>
          <w:lang w:val="vi-VN"/>
        </w:rPr>
        <w:t xml:space="preserve"> Địa điểm </w:t>
      </w:r>
      <w:r w:rsidRPr="008E1BD6">
        <w:rPr>
          <w:rFonts w:cs="Times New Roman"/>
          <w:b/>
          <w:sz w:val="28"/>
          <w:szCs w:val="28"/>
        </w:rPr>
        <w:t xml:space="preserve">nào </w:t>
      </w:r>
      <w:r w:rsidRPr="008E1BD6">
        <w:rPr>
          <w:rFonts w:cs="Times New Roman"/>
          <w:b/>
          <w:sz w:val="28"/>
          <w:szCs w:val="28"/>
          <w:lang w:val="vi-VN"/>
        </w:rPr>
        <w:t>cấm hút thuốc lá hoàn toàn trong nhà và trong phạm vi khuôn viên</w:t>
      </w:r>
      <w:r w:rsidRPr="008E1BD6">
        <w:rPr>
          <w:rFonts w:cs="Times New Roman"/>
          <w:b/>
          <w:sz w:val="28"/>
          <w:szCs w:val="28"/>
        </w:rPr>
        <w:t>?</w:t>
      </w:r>
    </w:p>
    <w:p w:rsidR="00CD4C62" w:rsidRPr="008E1BD6" w:rsidRDefault="00CD4C62" w:rsidP="00CD4C62">
      <w:pPr>
        <w:pStyle w:val="BodyTextIndent"/>
        <w:spacing w:beforeLines="60" w:before="144" w:beforeAutospacing="0" w:afterLines="60" w:after="144" w:afterAutospacing="0"/>
        <w:ind w:firstLine="709"/>
        <w:jc w:val="both"/>
        <w:rPr>
          <w:sz w:val="28"/>
          <w:szCs w:val="28"/>
        </w:rPr>
      </w:pPr>
      <w:r w:rsidRPr="008E1BD6">
        <w:rPr>
          <w:sz w:val="28"/>
          <w:szCs w:val="28"/>
        </w:rPr>
        <w:t xml:space="preserve">a. </w:t>
      </w:r>
      <w:r w:rsidRPr="008E1BD6">
        <w:rPr>
          <w:sz w:val="28"/>
          <w:szCs w:val="28"/>
          <w:lang w:val="vi-VN"/>
        </w:rPr>
        <w:t>Cơ sở y tế;</w:t>
      </w:r>
      <w:r w:rsidRPr="008E1BD6">
        <w:rPr>
          <w:sz w:val="28"/>
          <w:szCs w:val="28"/>
        </w:rPr>
        <w:t xml:space="preserve"> </w:t>
      </w:r>
      <w:r w:rsidRPr="008E1BD6">
        <w:rPr>
          <w:sz w:val="28"/>
          <w:szCs w:val="28"/>
          <w:lang w:val="vi-VN"/>
        </w:rPr>
        <w:t>Cơ sở giáo dục</w:t>
      </w:r>
      <w:r w:rsidRPr="008E1BD6">
        <w:rPr>
          <w:sz w:val="28"/>
          <w:szCs w:val="28"/>
        </w:rPr>
        <w:t>,</w:t>
      </w:r>
      <w:r w:rsidRPr="008E1BD6">
        <w:rPr>
          <w:sz w:val="28"/>
          <w:szCs w:val="28"/>
          <w:lang w:val="vi-VN"/>
        </w:rPr>
        <w:t> trừ</w:t>
      </w:r>
      <w:r w:rsidRPr="008E1BD6">
        <w:rPr>
          <w:sz w:val="28"/>
          <w:szCs w:val="28"/>
        </w:rPr>
        <w:t xml:space="preserve"> Trường cao đẳng, đại học, học viện</w:t>
      </w:r>
      <w:r w:rsidRPr="008E1BD6">
        <w:rPr>
          <w:sz w:val="28"/>
          <w:szCs w:val="28"/>
          <w:lang w:val="vi-VN"/>
        </w:rPr>
        <w:t>;</w:t>
      </w:r>
      <w:r w:rsidRPr="008E1BD6">
        <w:rPr>
          <w:sz w:val="28"/>
          <w:szCs w:val="28"/>
        </w:rPr>
        <w:t xml:space="preserve"> </w:t>
      </w:r>
      <w:r w:rsidRPr="008E1BD6">
        <w:rPr>
          <w:sz w:val="28"/>
          <w:szCs w:val="28"/>
          <w:lang w:val="vi-VN"/>
        </w:rPr>
        <w:t>Cơ sở chăm sóc, nuôi dưỡng, vui chơi, giải trí dành riêng cho trẻ em;</w:t>
      </w:r>
      <w:r w:rsidRPr="008E1BD6">
        <w:rPr>
          <w:sz w:val="28"/>
          <w:szCs w:val="28"/>
        </w:rPr>
        <w:t xml:space="preserve"> </w:t>
      </w:r>
      <w:r w:rsidRPr="008E1BD6">
        <w:rPr>
          <w:sz w:val="28"/>
          <w:szCs w:val="28"/>
          <w:lang w:val="vi-VN"/>
        </w:rPr>
        <w:t>Cơ sở hoặc khu vực có nguy cơ cháy, nổ cao.</w:t>
      </w:r>
    </w:p>
    <w:p w:rsidR="00CD4C62" w:rsidRPr="008E1BD6" w:rsidRDefault="00CD4C62" w:rsidP="00CD4C62">
      <w:pPr>
        <w:pStyle w:val="BodyTextIndent"/>
        <w:spacing w:beforeLines="60" w:before="144" w:beforeAutospacing="0" w:afterLines="60" w:after="144" w:afterAutospacing="0"/>
        <w:ind w:firstLine="709"/>
        <w:jc w:val="both"/>
        <w:rPr>
          <w:sz w:val="28"/>
          <w:szCs w:val="28"/>
        </w:rPr>
      </w:pPr>
      <w:r w:rsidRPr="008E1BD6">
        <w:rPr>
          <w:sz w:val="28"/>
          <w:szCs w:val="28"/>
        </w:rPr>
        <w:t xml:space="preserve">b. </w:t>
      </w:r>
      <w:r w:rsidRPr="008E1BD6">
        <w:rPr>
          <w:sz w:val="28"/>
          <w:szCs w:val="28"/>
          <w:lang w:val="vi-VN"/>
        </w:rPr>
        <w:t>Cơ sở y tế;</w:t>
      </w:r>
      <w:r w:rsidRPr="008E1BD6">
        <w:rPr>
          <w:sz w:val="28"/>
          <w:szCs w:val="28"/>
        </w:rPr>
        <w:t xml:space="preserve"> </w:t>
      </w:r>
      <w:r w:rsidRPr="008E1BD6">
        <w:rPr>
          <w:sz w:val="28"/>
          <w:szCs w:val="28"/>
          <w:lang w:val="vi-VN"/>
        </w:rPr>
        <w:t>Cơ sở giáo dục</w:t>
      </w:r>
      <w:r w:rsidRPr="008E1BD6">
        <w:rPr>
          <w:sz w:val="28"/>
          <w:szCs w:val="28"/>
        </w:rPr>
        <w:t>,</w:t>
      </w:r>
      <w:r w:rsidRPr="008E1BD6">
        <w:rPr>
          <w:sz w:val="28"/>
          <w:szCs w:val="28"/>
          <w:lang w:val="vi-VN"/>
        </w:rPr>
        <w:t> trừ</w:t>
      </w:r>
      <w:r w:rsidRPr="008E1BD6">
        <w:rPr>
          <w:sz w:val="28"/>
          <w:szCs w:val="28"/>
        </w:rPr>
        <w:t xml:space="preserve"> Trường trung cấp, cao đẳng, đại học, học viện</w:t>
      </w:r>
      <w:r w:rsidRPr="008E1BD6">
        <w:rPr>
          <w:sz w:val="28"/>
          <w:szCs w:val="28"/>
          <w:lang w:val="vi-VN"/>
        </w:rPr>
        <w:t>;</w:t>
      </w:r>
      <w:r w:rsidRPr="008E1BD6">
        <w:rPr>
          <w:sz w:val="28"/>
          <w:szCs w:val="28"/>
        </w:rPr>
        <w:t xml:space="preserve"> </w:t>
      </w:r>
      <w:r w:rsidRPr="008E1BD6">
        <w:rPr>
          <w:sz w:val="28"/>
          <w:szCs w:val="28"/>
          <w:lang w:val="vi-VN"/>
        </w:rPr>
        <w:t>Cơ sở chăm sóc, nuôi dưỡng, vui chơi, giải trí dành riêng cho trẻ em;</w:t>
      </w:r>
      <w:r w:rsidRPr="008E1BD6">
        <w:rPr>
          <w:sz w:val="28"/>
          <w:szCs w:val="28"/>
        </w:rPr>
        <w:t xml:space="preserve"> </w:t>
      </w:r>
      <w:r w:rsidRPr="008E1BD6">
        <w:rPr>
          <w:sz w:val="28"/>
          <w:szCs w:val="28"/>
          <w:lang w:val="vi-VN"/>
        </w:rPr>
        <w:t>Cơ sở hoặc khu vực có nguy cơ cháy, nổ cao.</w:t>
      </w:r>
    </w:p>
    <w:p w:rsidR="00CD4C62" w:rsidRPr="008E1BD6" w:rsidRDefault="00CD4C62" w:rsidP="00CD4C62">
      <w:pPr>
        <w:pStyle w:val="BodyTextIndent"/>
        <w:spacing w:beforeLines="60" w:before="144" w:beforeAutospacing="0" w:afterLines="60" w:after="144" w:afterAutospacing="0"/>
        <w:ind w:firstLine="709"/>
        <w:jc w:val="both"/>
        <w:rPr>
          <w:sz w:val="28"/>
          <w:szCs w:val="28"/>
        </w:rPr>
      </w:pPr>
      <w:r w:rsidRPr="008E1BD6">
        <w:rPr>
          <w:sz w:val="28"/>
          <w:szCs w:val="28"/>
        </w:rPr>
        <w:t xml:space="preserve">c. </w:t>
      </w:r>
      <w:r w:rsidRPr="008E1BD6">
        <w:rPr>
          <w:sz w:val="28"/>
          <w:szCs w:val="28"/>
          <w:lang w:val="vi-VN"/>
        </w:rPr>
        <w:t>Cơ sở y tế;</w:t>
      </w:r>
      <w:r w:rsidRPr="008E1BD6">
        <w:rPr>
          <w:sz w:val="28"/>
          <w:szCs w:val="28"/>
        </w:rPr>
        <w:t xml:space="preserve"> </w:t>
      </w:r>
      <w:r w:rsidRPr="008E1BD6">
        <w:rPr>
          <w:sz w:val="28"/>
          <w:szCs w:val="28"/>
          <w:lang w:val="vi-VN"/>
        </w:rPr>
        <w:t>Cơ sở giáo dục</w:t>
      </w:r>
      <w:r w:rsidRPr="008E1BD6">
        <w:rPr>
          <w:sz w:val="28"/>
          <w:szCs w:val="28"/>
        </w:rPr>
        <w:t>,</w:t>
      </w:r>
      <w:r w:rsidRPr="008E1BD6">
        <w:rPr>
          <w:sz w:val="28"/>
          <w:szCs w:val="28"/>
          <w:lang w:val="vi-VN"/>
        </w:rPr>
        <w:t> trừ</w:t>
      </w:r>
      <w:r w:rsidRPr="008E1BD6">
        <w:rPr>
          <w:sz w:val="28"/>
          <w:szCs w:val="28"/>
        </w:rPr>
        <w:t xml:space="preserve"> Trường cao đẳng, đại học, học viện</w:t>
      </w:r>
      <w:r w:rsidRPr="008E1BD6">
        <w:rPr>
          <w:sz w:val="28"/>
          <w:szCs w:val="28"/>
          <w:lang w:val="vi-VN"/>
        </w:rPr>
        <w:t>;</w:t>
      </w:r>
      <w:r w:rsidRPr="008E1BD6">
        <w:rPr>
          <w:sz w:val="28"/>
          <w:szCs w:val="28"/>
        </w:rPr>
        <w:t xml:space="preserve"> </w:t>
      </w:r>
      <w:r w:rsidRPr="008E1BD6">
        <w:rPr>
          <w:sz w:val="28"/>
          <w:szCs w:val="28"/>
          <w:lang w:val="vi-VN"/>
        </w:rPr>
        <w:t xml:space="preserve">Cơ sở chăm sóc, nuôi dưỡng, vui chơi, giải trí dành riêng cho </w:t>
      </w:r>
      <w:r w:rsidRPr="008E1BD6">
        <w:rPr>
          <w:sz w:val="28"/>
          <w:szCs w:val="28"/>
        </w:rPr>
        <w:t xml:space="preserve">phụ nữ và </w:t>
      </w:r>
      <w:r w:rsidRPr="008E1BD6">
        <w:rPr>
          <w:sz w:val="28"/>
          <w:szCs w:val="28"/>
          <w:lang w:val="vi-VN"/>
        </w:rPr>
        <w:t>trẻ em;</w:t>
      </w:r>
      <w:r w:rsidRPr="008E1BD6">
        <w:rPr>
          <w:sz w:val="28"/>
          <w:szCs w:val="28"/>
        </w:rPr>
        <w:t xml:space="preserve"> </w:t>
      </w:r>
      <w:r w:rsidRPr="008E1BD6">
        <w:rPr>
          <w:sz w:val="28"/>
          <w:szCs w:val="28"/>
          <w:lang w:val="vi-VN"/>
        </w:rPr>
        <w:t>Cơ sở hoặc khu vực có nguy cơ cháy, nổ cao.</w:t>
      </w:r>
    </w:p>
    <w:p w:rsidR="00CD4C62" w:rsidRPr="008E1BD6" w:rsidRDefault="00CD4C62" w:rsidP="00CD4C62">
      <w:pPr>
        <w:pStyle w:val="BodyTextIndent"/>
        <w:spacing w:beforeLines="60" w:before="144" w:beforeAutospacing="0" w:afterLines="60" w:after="144" w:afterAutospacing="0"/>
        <w:ind w:firstLine="709"/>
        <w:jc w:val="both"/>
        <w:rPr>
          <w:sz w:val="28"/>
          <w:szCs w:val="28"/>
        </w:rPr>
      </w:pPr>
      <w:r w:rsidRPr="008E1BD6">
        <w:rPr>
          <w:sz w:val="28"/>
          <w:szCs w:val="28"/>
        </w:rPr>
        <w:t xml:space="preserve">d. </w:t>
      </w:r>
      <w:r w:rsidRPr="008E1BD6">
        <w:rPr>
          <w:sz w:val="28"/>
          <w:szCs w:val="28"/>
          <w:lang w:val="vi-VN"/>
        </w:rPr>
        <w:t>Cơ sở y tế;</w:t>
      </w:r>
      <w:r w:rsidRPr="008E1BD6">
        <w:rPr>
          <w:sz w:val="28"/>
          <w:szCs w:val="28"/>
        </w:rPr>
        <w:t xml:space="preserve"> </w:t>
      </w:r>
      <w:r w:rsidRPr="008E1BD6">
        <w:rPr>
          <w:sz w:val="28"/>
          <w:szCs w:val="28"/>
          <w:lang w:val="vi-VN"/>
        </w:rPr>
        <w:t>Cơ sở giáo dục</w:t>
      </w:r>
      <w:r w:rsidRPr="008E1BD6">
        <w:rPr>
          <w:sz w:val="28"/>
          <w:szCs w:val="28"/>
        </w:rPr>
        <w:t>,</w:t>
      </w:r>
      <w:r w:rsidRPr="008E1BD6">
        <w:rPr>
          <w:sz w:val="28"/>
          <w:szCs w:val="28"/>
          <w:lang w:val="vi-VN"/>
        </w:rPr>
        <w:t> trừ</w:t>
      </w:r>
      <w:r w:rsidRPr="008E1BD6">
        <w:rPr>
          <w:sz w:val="28"/>
          <w:szCs w:val="28"/>
        </w:rPr>
        <w:t xml:space="preserve"> Trường trung cấp, cao đẳng, đại học, học viện</w:t>
      </w:r>
      <w:r w:rsidRPr="008E1BD6">
        <w:rPr>
          <w:sz w:val="28"/>
          <w:szCs w:val="28"/>
          <w:lang w:val="vi-VN"/>
        </w:rPr>
        <w:t>;</w:t>
      </w:r>
      <w:r w:rsidRPr="008E1BD6">
        <w:rPr>
          <w:sz w:val="28"/>
          <w:szCs w:val="28"/>
        </w:rPr>
        <w:t xml:space="preserve"> </w:t>
      </w:r>
      <w:r w:rsidRPr="008E1BD6">
        <w:rPr>
          <w:sz w:val="28"/>
          <w:szCs w:val="28"/>
          <w:lang w:val="vi-VN"/>
        </w:rPr>
        <w:t xml:space="preserve">Cơ sở chăm sóc, nuôi dưỡng, vui chơi, giải trí dành riêng cho </w:t>
      </w:r>
      <w:r w:rsidRPr="008E1BD6">
        <w:rPr>
          <w:sz w:val="28"/>
          <w:szCs w:val="28"/>
        </w:rPr>
        <w:t xml:space="preserve">phụ nữ và </w:t>
      </w:r>
      <w:r w:rsidRPr="008E1BD6">
        <w:rPr>
          <w:sz w:val="28"/>
          <w:szCs w:val="28"/>
          <w:lang w:val="vi-VN"/>
        </w:rPr>
        <w:t>trẻ em;</w:t>
      </w:r>
      <w:r w:rsidRPr="008E1BD6">
        <w:rPr>
          <w:sz w:val="28"/>
          <w:szCs w:val="28"/>
        </w:rPr>
        <w:t xml:space="preserve"> </w:t>
      </w:r>
      <w:r w:rsidRPr="008E1BD6">
        <w:rPr>
          <w:sz w:val="28"/>
          <w:szCs w:val="28"/>
          <w:lang w:val="vi-VN"/>
        </w:rPr>
        <w:t>Cơ sở hoặc khu vực có nguy cơ cháy, nổ cao.</w:t>
      </w:r>
    </w:p>
    <w:p w:rsidR="00CD4C62" w:rsidRPr="008E1BD6" w:rsidRDefault="00B35543" w:rsidP="00CD4C62">
      <w:pPr>
        <w:shd w:val="clear" w:color="auto" w:fill="FFFFFF"/>
        <w:spacing w:beforeLines="60" w:before="144" w:afterLines="60" w:after="144" w:line="240" w:lineRule="auto"/>
        <w:ind w:firstLine="709"/>
        <w:jc w:val="both"/>
        <w:rPr>
          <w:rFonts w:cs="Times New Roman"/>
          <w:sz w:val="28"/>
          <w:szCs w:val="28"/>
        </w:rPr>
      </w:pPr>
      <w:r>
        <w:rPr>
          <w:rFonts w:eastAsia="Times New Roman" w:cs="Times New Roman"/>
          <w:b/>
          <w:sz w:val="28"/>
          <w:szCs w:val="28"/>
        </w:rPr>
        <w:t>Câu 3</w:t>
      </w:r>
      <w:r w:rsidR="00CD4C62" w:rsidRPr="008E1BD6">
        <w:rPr>
          <w:rFonts w:eastAsia="Times New Roman" w:cs="Times New Roman"/>
          <w:b/>
          <w:sz w:val="28"/>
          <w:szCs w:val="28"/>
        </w:rPr>
        <w:t>:</w:t>
      </w:r>
      <w:r w:rsidR="00CD4C62" w:rsidRPr="008E1BD6">
        <w:rPr>
          <w:rFonts w:eastAsia="Times New Roman" w:cs="Times New Roman"/>
          <w:sz w:val="28"/>
          <w:szCs w:val="28"/>
        </w:rPr>
        <w:t xml:space="preserve"> </w:t>
      </w:r>
      <w:r w:rsidR="00CD4C62" w:rsidRPr="008E1BD6">
        <w:rPr>
          <w:rStyle w:val="Strong"/>
          <w:rFonts w:cs="Times New Roman"/>
          <w:sz w:val="28"/>
          <w:szCs w:val="28"/>
          <w:bdr w:val="none" w:sz="0" w:space="0" w:color="auto" w:frame="1"/>
        </w:rPr>
        <w:t xml:space="preserve">Thanh niên là công dân Việt Nam </w:t>
      </w:r>
      <w:r w:rsidR="00E330D3">
        <w:rPr>
          <w:rStyle w:val="Strong"/>
          <w:rFonts w:cs="Times New Roman"/>
          <w:sz w:val="28"/>
          <w:szCs w:val="28"/>
          <w:bdr w:val="none" w:sz="0" w:space="0" w:color="auto" w:frame="1"/>
        </w:rPr>
        <w:t xml:space="preserve">trong độ </w:t>
      </w:r>
      <w:r w:rsidR="00E330D3" w:rsidRPr="008E1BD6">
        <w:rPr>
          <w:rStyle w:val="Strong"/>
          <w:rFonts w:cs="Times New Roman"/>
          <w:sz w:val="28"/>
          <w:szCs w:val="28"/>
          <w:bdr w:val="none" w:sz="0" w:space="0" w:color="auto" w:frame="1"/>
        </w:rPr>
        <w:t xml:space="preserve">tuổi </w:t>
      </w:r>
      <w:r w:rsidR="00CD4C62" w:rsidRPr="008E1BD6">
        <w:rPr>
          <w:rStyle w:val="Strong"/>
          <w:rFonts w:cs="Times New Roman"/>
          <w:sz w:val="28"/>
          <w:szCs w:val="28"/>
          <w:bdr w:val="none" w:sz="0" w:space="0" w:color="auto" w:frame="1"/>
        </w:rPr>
        <w:t>bao nhiêu?</w:t>
      </w:r>
    </w:p>
    <w:p w:rsidR="00CD4C62" w:rsidRPr="008E1BD6" w:rsidRDefault="00CD4C62" w:rsidP="00CD4C62">
      <w:pPr>
        <w:pStyle w:val="NormalWeb"/>
        <w:shd w:val="clear" w:color="auto" w:fill="FFFFFF"/>
        <w:spacing w:beforeLines="60" w:before="144" w:beforeAutospacing="0" w:afterLines="60" w:after="144" w:afterAutospacing="0"/>
        <w:ind w:firstLine="709"/>
        <w:jc w:val="both"/>
        <w:rPr>
          <w:sz w:val="28"/>
          <w:szCs w:val="28"/>
        </w:rPr>
      </w:pPr>
      <w:r w:rsidRPr="008E1BD6">
        <w:rPr>
          <w:sz w:val="28"/>
          <w:szCs w:val="28"/>
        </w:rPr>
        <w:t>a. Từ đủ 14 tuổi đến 30 tuổi.    </w:t>
      </w:r>
    </w:p>
    <w:p w:rsidR="00CD4C62" w:rsidRPr="00B35543" w:rsidRDefault="00CD4C62" w:rsidP="00CD4C62">
      <w:pPr>
        <w:pStyle w:val="NormalWeb"/>
        <w:shd w:val="clear" w:color="auto" w:fill="FFFFFF"/>
        <w:spacing w:beforeLines="60" w:before="144" w:beforeAutospacing="0" w:afterLines="60" w:after="144" w:afterAutospacing="0"/>
        <w:ind w:firstLine="709"/>
        <w:jc w:val="both"/>
        <w:rPr>
          <w:rStyle w:val="Emphasis"/>
          <w:i w:val="0"/>
          <w:sz w:val="28"/>
          <w:szCs w:val="28"/>
          <w:bdr w:val="none" w:sz="0" w:space="0" w:color="auto" w:frame="1"/>
        </w:rPr>
      </w:pPr>
      <w:r w:rsidRPr="00B35543">
        <w:rPr>
          <w:sz w:val="28"/>
          <w:szCs w:val="28"/>
        </w:rPr>
        <w:t>b.</w:t>
      </w:r>
      <w:r w:rsidRPr="00B35543">
        <w:rPr>
          <w:i/>
          <w:sz w:val="28"/>
          <w:szCs w:val="28"/>
        </w:rPr>
        <w:t xml:space="preserve"> </w:t>
      </w:r>
      <w:r w:rsidRPr="00B35543">
        <w:rPr>
          <w:rStyle w:val="Emphasis"/>
          <w:i w:val="0"/>
          <w:sz w:val="28"/>
          <w:szCs w:val="28"/>
          <w:bdr w:val="none" w:sz="0" w:space="0" w:color="auto" w:frame="1"/>
        </w:rPr>
        <w:t xml:space="preserve">Từ đủ 16 tuổi đến 30 tuổi.  </w:t>
      </w:r>
    </w:p>
    <w:p w:rsidR="00CD4C62" w:rsidRPr="008E1BD6" w:rsidRDefault="00CD4C62" w:rsidP="00CD4C62">
      <w:pPr>
        <w:pStyle w:val="NormalWeb"/>
        <w:shd w:val="clear" w:color="auto" w:fill="FFFFFF"/>
        <w:spacing w:beforeLines="60" w:before="144" w:beforeAutospacing="0" w:afterLines="60" w:after="144" w:afterAutospacing="0"/>
        <w:ind w:firstLine="709"/>
        <w:jc w:val="both"/>
        <w:rPr>
          <w:sz w:val="28"/>
          <w:szCs w:val="28"/>
        </w:rPr>
      </w:pPr>
      <w:r w:rsidRPr="008E1BD6">
        <w:rPr>
          <w:sz w:val="28"/>
          <w:szCs w:val="28"/>
        </w:rPr>
        <w:t>c. Từ đủ 17 tuổi đến 30 tuổi.</w:t>
      </w:r>
    </w:p>
    <w:p w:rsidR="00CD4C62" w:rsidRPr="008E1BD6" w:rsidRDefault="00CD4C62" w:rsidP="00CD4C62">
      <w:pPr>
        <w:pStyle w:val="NormalWeb"/>
        <w:shd w:val="clear" w:color="auto" w:fill="FFFFFF"/>
        <w:spacing w:beforeLines="60" w:before="144" w:beforeAutospacing="0" w:afterLines="60" w:after="144" w:afterAutospacing="0"/>
        <w:ind w:firstLine="709"/>
        <w:jc w:val="both"/>
        <w:rPr>
          <w:sz w:val="28"/>
          <w:szCs w:val="28"/>
        </w:rPr>
      </w:pPr>
      <w:r w:rsidRPr="008E1BD6">
        <w:rPr>
          <w:sz w:val="28"/>
          <w:szCs w:val="28"/>
        </w:rPr>
        <w:t>d. Từ đủ 18 tuổi đến 30 tuổi.</w:t>
      </w:r>
    </w:p>
    <w:p w:rsidR="00CD4C62" w:rsidRPr="0043363A" w:rsidRDefault="00CD4C62" w:rsidP="00CD4C62">
      <w:pPr>
        <w:pStyle w:val="NormalWeb"/>
        <w:spacing w:beforeLines="60" w:before="144" w:beforeAutospacing="0" w:afterLines="60" w:after="144" w:afterAutospacing="0"/>
        <w:ind w:firstLine="709"/>
        <w:jc w:val="both"/>
        <w:textAlignment w:val="baseline"/>
        <w:rPr>
          <w:b/>
          <w:sz w:val="28"/>
          <w:szCs w:val="28"/>
          <w:lang w:val="fr-FR"/>
        </w:rPr>
      </w:pPr>
      <w:r w:rsidRPr="0043363A">
        <w:rPr>
          <w:b/>
          <w:sz w:val="28"/>
          <w:szCs w:val="28"/>
          <w:lang w:val="fr-FR"/>
        </w:rPr>
        <w:t xml:space="preserve">Câu </w:t>
      </w:r>
      <w:r w:rsidR="00116C21" w:rsidRPr="0043363A">
        <w:rPr>
          <w:b/>
          <w:sz w:val="28"/>
          <w:szCs w:val="28"/>
          <w:lang w:val="fr-FR"/>
        </w:rPr>
        <w:t>4</w:t>
      </w:r>
      <w:r w:rsidRPr="0043363A">
        <w:rPr>
          <w:b/>
          <w:sz w:val="28"/>
          <w:szCs w:val="28"/>
          <w:lang w:val="fr-FR"/>
        </w:rPr>
        <w:t xml:space="preserve">: "Tảo hôn" là gì?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a. Là việc lấy vợ, lấy chồng bị lừa dối.</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lastRenderedPageBreak/>
        <w:t xml:space="preserve">b. Là việc lấy vợ, lấy chồng khi một bên hoặc cả hai </w:t>
      </w:r>
      <w:r w:rsidR="00577F69" w:rsidRPr="0043363A">
        <w:rPr>
          <w:sz w:val="28"/>
          <w:szCs w:val="28"/>
          <w:lang w:val="fr-FR"/>
        </w:rPr>
        <w:t xml:space="preserve">bên chưa đủ tuổi kết hôn </w:t>
      </w:r>
      <w:r w:rsidRPr="0043363A">
        <w:rPr>
          <w:sz w:val="28"/>
          <w:szCs w:val="28"/>
          <w:lang w:val="fr-FR"/>
        </w:rPr>
        <w:t xml:space="preserve">theo quy định pháp luật.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c. Là việc lấy vợ, lấy chồng không đăng ký kết hôn.</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d. Là việc lấy vợ, lấy chồng không cưới, hỏi.</w:t>
      </w:r>
    </w:p>
    <w:p w:rsidR="00CD4C62" w:rsidRPr="0043363A" w:rsidRDefault="00116C21" w:rsidP="00CD4C62">
      <w:pPr>
        <w:pStyle w:val="NormalWeb"/>
        <w:spacing w:beforeLines="60" w:before="144" w:beforeAutospacing="0" w:afterLines="60" w:after="144" w:afterAutospacing="0"/>
        <w:ind w:firstLine="709"/>
        <w:jc w:val="both"/>
        <w:textAlignment w:val="baseline"/>
        <w:rPr>
          <w:b/>
          <w:sz w:val="28"/>
          <w:szCs w:val="28"/>
          <w:lang w:val="fr-FR"/>
        </w:rPr>
      </w:pPr>
      <w:r w:rsidRPr="0043363A">
        <w:rPr>
          <w:b/>
          <w:sz w:val="28"/>
          <w:szCs w:val="28"/>
          <w:lang w:val="fr-FR"/>
        </w:rPr>
        <w:t>Câu 5</w:t>
      </w:r>
      <w:r w:rsidR="00CD4C62" w:rsidRPr="0043363A">
        <w:rPr>
          <w:b/>
          <w:sz w:val="28"/>
          <w:szCs w:val="28"/>
          <w:lang w:val="fr-FR"/>
        </w:rPr>
        <w:t xml:space="preserve">: Hôn nhân giữa những người cùng giới tính được Nhà nước quy định như thế nào?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 xml:space="preserve">a. Nhà nước cấm hôn nhân giữa những người cùng giới tính.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 xml:space="preserve">b. Nhà nước không cấm hôn nhân giữa những người cùng giới tính.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 xml:space="preserve">c. Nhà nước không thừa nhận hôn nhân giữa những người cùng giới tính. </w:t>
      </w:r>
    </w:p>
    <w:p w:rsidR="00CD4C62" w:rsidRPr="0043363A" w:rsidRDefault="00CD4C62" w:rsidP="00CD4C62">
      <w:pPr>
        <w:pStyle w:val="NormalWeb"/>
        <w:spacing w:beforeLines="60" w:before="144" w:beforeAutospacing="0" w:afterLines="60" w:after="144" w:afterAutospacing="0"/>
        <w:ind w:firstLine="709"/>
        <w:jc w:val="both"/>
        <w:textAlignment w:val="baseline"/>
        <w:rPr>
          <w:sz w:val="28"/>
          <w:szCs w:val="28"/>
          <w:lang w:val="fr-FR"/>
        </w:rPr>
      </w:pPr>
      <w:r w:rsidRPr="0043363A">
        <w:rPr>
          <w:sz w:val="28"/>
          <w:szCs w:val="28"/>
          <w:lang w:val="fr-FR"/>
        </w:rPr>
        <w:t>d. Nhà nước không quy định hôn nhân giữa những người cùng giới tính.</w:t>
      </w:r>
    </w:p>
    <w:p w:rsidR="00CD4C62" w:rsidRPr="0043363A" w:rsidRDefault="00116C21" w:rsidP="00CD4C62">
      <w:pPr>
        <w:spacing w:beforeLines="60" w:before="144" w:afterLines="60" w:after="144" w:line="240" w:lineRule="auto"/>
        <w:ind w:firstLine="709"/>
        <w:jc w:val="both"/>
        <w:rPr>
          <w:rFonts w:cs="Times New Roman"/>
          <w:b/>
          <w:sz w:val="28"/>
          <w:lang w:val="fr-FR"/>
        </w:rPr>
      </w:pPr>
      <w:r w:rsidRPr="0043363A">
        <w:rPr>
          <w:rFonts w:cs="Times New Roman"/>
          <w:b/>
          <w:sz w:val="28"/>
          <w:lang w:val="fr-FR"/>
        </w:rPr>
        <w:t>Câu 6</w:t>
      </w:r>
      <w:r w:rsidR="00CD4C62" w:rsidRPr="0043363A">
        <w:rPr>
          <w:rFonts w:cs="Times New Roman"/>
          <w:b/>
          <w:sz w:val="28"/>
          <w:lang w:val="fr-FR"/>
        </w:rPr>
        <w:t>: Thế nào là hành vi “Bạo lực trẻ em”?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fr-FR"/>
        </w:rPr>
      </w:pPr>
      <w:r w:rsidRPr="0043363A">
        <w:rPr>
          <w:rFonts w:cs="Times New Roman"/>
          <w:sz w:val="28"/>
          <w:lang w:val="fr-FR"/>
        </w:rPr>
        <w:t xml:space="preserve">a. “Bạo lực trẻ em” </w:t>
      </w:r>
      <w:r w:rsidRPr="0043363A">
        <w:rPr>
          <w:rFonts w:cs="Times New Roman"/>
          <w:sz w:val="28"/>
          <w:szCs w:val="18"/>
          <w:shd w:val="clear" w:color="auto" w:fill="FFFFFF"/>
          <w:lang w:val="fr-FR"/>
        </w:rPr>
        <w:t>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CD4C62" w:rsidRPr="0043363A" w:rsidRDefault="00CD4C62" w:rsidP="00CD4C62">
      <w:pPr>
        <w:spacing w:beforeLines="60" w:before="144" w:afterLines="60" w:after="144" w:line="240" w:lineRule="auto"/>
        <w:ind w:firstLine="709"/>
        <w:jc w:val="both"/>
        <w:rPr>
          <w:rFonts w:cs="Times New Roman"/>
          <w:sz w:val="28"/>
          <w:szCs w:val="28"/>
          <w:shd w:val="clear" w:color="auto" w:fill="FFFFFF"/>
          <w:lang w:val="fr-FR"/>
        </w:rPr>
      </w:pPr>
      <w:r w:rsidRPr="0043363A">
        <w:rPr>
          <w:rFonts w:cs="Times New Roman"/>
          <w:sz w:val="28"/>
          <w:lang w:val="fr-FR"/>
        </w:rPr>
        <w:t>b. “Bạo lực trẻ em</w:t>
      </w:r>
      <w:r w:rsidRPr="0043363A">
        <w:rPr>
          <w:rFonts w:cs="Times New Roman"/>
          <w:sz w:val="28"/>
          <w:szCs w:val="28"/>
          <w:lang w:val="fr-FR"/>
        </w:rPr>
        <w:t>”</w:t>
      </w:r>
      <w:r w:rsidRPr="0043363A">
        <w:rPr>
          <w:rFonts w:cs="Times New Roman"/>
          <w:sz w:val="28"/>
          <w:szCs w:val="28"/>
          <w:shd w:val="clear" w:color="auto" w:fill="FFFFFF"/>
          <w:lang w:val="fr-FR"/>
        </w:rPr>
        <w:t xml:space="preserve">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fr-FR"/>
        </w:rPr>
      </w:pPr>
      <w:r w:rsidRPr="0043363A">
        <w:rPr>
          <w:rFonts w:cs="Times New Roman"/>
          <w:sz w:val="28"/>
          <w:szCs w:val="28"/>
          <w:shd w:val="clear" w:color="auto" w:fill="FFFFFF"/>
          <w:lang w:val="fr-FR"/>
        </w:rPr>
        <w:t xml:space="preserve">c. “Bạo lực trẻ em” là </w:t>
      </w:r>
      <w:r w:rsidRPr="008E1BD6">
        <w:rPr>
          <w:rFonts w:cs="Times New Roman"/>
          <w:sz w:val="28"/>
          <w:szCs w:val="18"/>
          <w:shd w:val="clear" w:color="auto" w:fill="FFFFFF"/>
          <w:lang w:val="x-none"/>
        </w:rPr>
        <w:t>hành vi hành hạ, ngược đãi, đánh đập; xâm hại </w:t>
      </w:r>
      <w:r w:rsidRPr="0043363A">
        <w:rPr>
          <w:rFonts w:cs="Times New Roman"/>
          <w:sz w:val="28"/>
          <w:szCs w:val="18"/>
          <w:shd w:val="clear" w:color="auto" w:fill="FFFFFF"/>
          <w:lang w:val="fr-FR"/>
        </w:rPr>
        <w:t>thân thể, </w:t>
      </w:r>
      <w:r w:rsidRPr="008E1BD6">
        <w:rPr>
          <w:rFonts w:cs="Times New Roman"/>
          <w:sz w:val="28"/>
          <w:szCs w:val="18"/>
          <w:shd w:val="clear" w:color="auto" w:fill="FFFFFF"/>
          <w:lang w:val="x-none"/>
        </w:rPr>
        <w:t>sức khỏe; lăng mạ, xúc phạm danh dự</w:t>
      </w:r>
      <w:r w:rsidRPr="008E1BD6">
        <w:rPr>
          <w:rFonts w:cs="Times New Roman"/>
          <w:sz w:val="28"/>
          <w:szCs w:val="18"/>
          <w:shd w:val="clear" w:color="auto" w:fill="FFFFFF"/>
          <w:lang w:val="pt-BR"/>
        </w:rPr>
        <w:t>, </w:t>
      </w:r>
      <w:r w:rsidRPr="008E1BD6">
        <w:rPr>
          <w:rFonts w:cs="Times New Roman"/>
          <w:sz w:val="28"/>
          <w:szCs w:val="18"/>
          <w:shd w:val="clear" w:color="auto" w:fill="FFFFFF"/>
          <w:lang w:val="x-none"/>
        </w:rPr>
        <w:t>nhân phẩm; cô lập, xua đuổi và các hành vi cố ý khác gây tổn hại về thể chất, tinh thần của trẻ em.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fr-FR"/>
        </w:rPr>
      </w:pPr>
      <w:r w:rsidRPr="0043363A">
        <w:rPr>
          <w:rFonts w:cs="Times New Roman"/>
          <w:sz w:val="28"/>
          <w:szCs w:val="18"/>
          <w:shd w:val="clear" w:color="auto" w:fill="FFFFFF"/>
          <w:lang w:val="fr-FR"/>
        </w:rPr>
        <w:t xml:space="preserve">d. </w:t>
      </w:r>
      <w:r w:rsidRPr="0043363A">
        <w:rPr>
          <w:rFonts w:cs="Times New Roman"/>
          <w:sz w:val="28"/>
          <w:szCs w:val="28"/>
          <w:shd w:val="clear" w:color="auto" w:fill="FFFFFF"/>
          <w:lang w:val="fr-FR"/>
        </w:rPr>
        <w:t xml:space="preserve">“Bạo lực trẻ em” là </w:t>
      </w:r>
      <w:r w:rsidRPr="008E1BD6">
        <w:rPr>
          <w:rFonts w:cs="Times New Roman"/>
          <w:sz w:val="28"/>
          <w:szCs w:val="18"/>
          <w:shd w:val="clear" w:color="auto" w:fill="FFFFFF"/>
          <w:lang w:val="x-none"/>
        </w:rPr>
        <w:t>hành vi</w:t>
      </w:r>
      <w:r w:rsidRPr="0043363A">
        <w:rPr>
          <w:rFonts w:cs="Times New Roman"/>
          <w:sz w:val="28"/>
          <w:szCs w:val="18"/>
          <w:shd w:val="clear" w:color="auto" w:fill="FFFFFF"/>
          <w:lang w:val="fr-FR"/>
        </w:rPr>
        <w:t xml:space="preserve"> của cha, mẹ, người chăm sóc trẻ em không thực hiện hoặc thực hiện không đầy đủ nghĩa vụ, trách nhiệm của mình trong việc chăm sóc, nuôi dưỡng trẻ em.</w:t>
      </w:r>
    </w:p>
    <w:p w:rsidR="00CD4C62" w:rsidRPr="0043363A" w:rsidRDefault="00CD4C62" w:rsidP="00CD4C62">
      <w:pPr>
        <w:spacing w:beforeLines="60" w:before="144" w:afterLines="60" w:after="144" w:line="240" w:lineRule="auto"/>
        <w:ind w:firstLine="709"/>
        <w:jc w:val="both"/>
        <w:rPr>
          <w:rFonts w:cs="Times New Roman"/>
          <w:b/>
          <w:sz w:val="28"/>
          <w:szCs w:val="28"/>
          <w:lang w:val="fr-FR"/>
        </w:rPr>
      </w:pPr>
      <w:r w:rsidRPr="0043363A">
        <w:rPr>
          <w:rFonts w:cs="Times New Roman"/>
          <w:b/>
          <w:sz w:val="28"/>
          <w:szCs w:val="28"/>
          <w:lang w:val="fr-FR"/>
        </w:rPr>
        <w:t xml:space="preserve">Câu </w:t>
      </w:r>
      <w:r w:rsidR="00B35543" w:rsidRPr="0043363A">
        <w:rPr>
          <w:rFonts w:cs="Times New Roman"/>
          <w:b/>
          <w:sz w:val="28"/>
          <w:szCs w:val="28"/>
          <w:lang w:val="fr-FR"/>
        </w:rPr>
        <w:t>7</w:t>
      </w:r>
      <w:r w:rsidRPr="0043363A">
        <w:rPr>
          <w:rFonts w:cs="Times New Roman"/>
          <w:b/>
          <w:sz w:val="28"/>
          <w:szCs w:val="28"/>
          <w:lang w:val="fr-FR"/>
        </w:rPr>
        <w:t>: Để bảo đảm sự tham gia của trẻ em trong gia đình, cha mẹ và các thành viên trong gia đình có trách nhiệm gì?</w:t>
      </w:r>
    </w:p>
    <w:p w:rsidR="00CD4C62" w:rsidRPr="008E1BD6"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28"/>
          <w:lang w:val="fr-FR"/>
        </w:rPr>
        <w:t xml:space="preserve">a. </w:t>
      </w:r>
      <w:r w:rsidRPr="008E1BD6">
        <w:rPr>
          <w:rFonts w:cs="Times New Roman"/>
          <w:sz w:val="28"/>
          <w:szCs w:val="18"/>
          <w:shd w:val="clear" w:color="auto" w:fill="FFFFFF"/>
          <w:lang w:val="x-none"/>
        </w:rPr>
        <w:t>T</w:t>
      </w:r>
      <w:r w:rsidRPr="008E1BD6">
        <w:rPr>
          <w:rFonts w:cs="Times New Roman"/>
          <w:sz w:val="28"/>
          <w:szCs w:val="18"/>
          <w:shd w:val="clear" w:color="auto" w:fill="FFFFFF"/>
          <w:lang w:val="nl-NL"/>
        </w:rPr>
        <w:t>ôn trọng, lắng nghe, xem xét, phản hồi, giải thích ý kiến, nguyện vọng của trẻ em phù hợp với độ tuổi, sự phát triển của trẻ</w:t>
      </w:r>
      <w:r w:rsidR="00DB472F">
        <w:rPr>
          <w:rFonts w:cs="Times New Roman"/>
          <w:sz w:val="28"/>
          <w:szCs w:val="18"/>
          <w:shd w:val="clear" w:color="auto" w:fill="FFFFFF"/>
          <w:lang w:val="nl-NL"/>
        </w:rPr>
        <w:t xml:space="preserve"> em và đ</w:t>
      </w:r>
      <w:r w:rsidRPr="008E1BD6">
        <w:rPr>
          <w:rFonts w:cs="Times New Roman"/>
          <w:sz w:val="28"/>
          <w:szCs w:val="18"/>
          <w:shd w:val="clear" w:color="auto" w:fill="FFFFFF"/>
          <w:lang w:val="nl-NL"/>
        </w:rPr>
        <w:t>iều kiện, hoàn cảnh của gia đình.</w:t>
      </w:r>
    </w:p>
    <w:p w:rsidR="00CD4C62" w:rsidRPr="008E1BD6"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28"/>
          <w:lang w:val="nl-NL"/>
        </w:rPr>
        <w:t xml:space="preserve">b. </w:t>
      </w:r>
      <w:r w:rsidRPr="008E1BD6">
        <w:rPr>
          <w:rFonts w:cs="Times New Roman"/>
          <w:sz w:val="28"/>
          <w:szCs w:val="18"/>
          <w:shd w:val="clear" w:color="auto" w:fill="FFFFFF"/>
          <w:lang w:val="x-none"/>
        </w:rPr>
        <w:t xml:space="preserve">Tạo </w:t>
      </w:r>
      <w:r w:rsidRPr="0043363A">
        <w:rPr>
          <w:rFonts w:cs="Times New Roman"/>
          <w:sz w:val="28"/>
          <w:szCs w:val="18"/>
          <w:shd w:val="clear" w:color="auto" w:fill="FFFFFF"/>
          <w:lang w:val="nl-NL"/>
        </w:rPr>
        <w:t>đ</w:t>
      </w:r>
      <w:r w:rsidRPr="008E1BD6">
        <w:rPr>
          <w:rFonts w:cs="Times New Roman"/>
          <w:sz w:val="28"/>
          <w:szCs w:val="18"/>
          <w:shd w:val="clear" w:color="auto" w:fill="FFFFFF"/>
          <w:lang w:val="x-none"/>
        </w:rPr>
        <w:t>iều kiện</w:t>
      </w:r>
      <w:r w:rsidRPr="008E1BD6">
        <w:rPr>
          <w:rFonts w:cs="Times New Roman"/>
          <w:sz w:val="28"/>
          <w:szCs w:val="18"/>
          <w:shd w:val="clear" w:color="auto" w:fill="FFFFFF"/>
          <w:lang w:val="nl-NL"/>
        </w:rPr>
        <w:t>, hướng dẫn </w:t>
      </w:r>
      <w:r w:rsidRPr="008E1BD6">
        <w:rPr>
          <w:rFonts w:cs="Times New Roman"/>
          <w:sz w:val="28"/>
          <w:szCs w:val="18"/>
          <w:shd w:val="clear" w:color="auto" w:fill="FFFFFF"/>
          <w:lang w:val="x-none"/>
        </w:rPr>
        <w:t>trẻ em tiếp cận các nguồn thông tin</w:t>
      </w:r>
      <w:r w:rsidRPr="008E1BD6">
        <w:rPr>
          <w:rFonts w:cs="Times New Roman"/>
          <w:sz w:val="28"/>
          <w:szCs w:val="18"/>
          <w:shd w:val="clear" w:color="auto" w:fill="FFFFFF"/>
          <w:lang w:val="nl-NL"/>
        </w:rPr>
        <w:t> an toàn, </w:t>
      </w:r>
      <w:r w:rsidRPr="008E1BD6">
        <w:rPr>
          <w:rFonts w:cs="Times New Roman"/>
          <w:sz w:val="28"/>
          <w:szCs w:val="18"/>
          <w:shd w:val="clear" w:color="auto" w:fill="FFFFFF"/>
          <w:lang w:val="x-none"/>
        </w:rPr>
        <w:t>phù hợp với </w:t>
      </w:r>
      <w:r w:rsidRPr="0043363A">
        <w:rPr>
          <w:rFonts w:cs="Times New Roman"/>
          <w:sz w:val="28"/>
          <w:szCs w:val="18"/>
          <w:shd w:val="clear" w:color="auto" w:fill="FFFFFF"/>
          <w:lang w:val="nl-NL"/>
        </w:rPr>
        <w:t>độ </w:t>
      </w:r>
      <w:r w:rsidRPr="008E1BD6">
        <w:rPr>
          <w:rFonts w:cs="Times New Roman"/>
          <w:sz w:val="28"/>
          <w:szCs w:val="18"/>
          <w:shd w:val="clear" w:color="auto" w:fill="FFFFFF"/>
          <w:lang w:val="x-none"/>
        </w:rPr>
        <w:t>tuổi, giới tính và sự phát triển </w:t>
      </w:r>
      <w:r w:rsidRPr="008E1BD6">
        <w:rPr>
          <w:rFonts w:cs="Times New Roman"/>
          <w:sz w:val="28"/>
          <w:szCs w:val="18"/>
          <w:shd w:val="clear" w:color="auto" w:fill="FFFFFF"/>
          <w:lang w:val="nl-NL"/>
        </w:rPr>
        <w:t>toàn diện </w:t>
      </w:r>
      <w:r w:rsidRPr="008E1BD6">
        <w:rPr>
          <w:rFonts w:cs="Times New Roman"/>
          <w:sz w:val="28"/>
          <w:szCs w:val="18"/>
          <w:shd w:val="clear" w:color="auto" w:fill="FFFFFF"/>
          <w:lang w:val="x-none"/>
        </w:rPr>
        <w:t>của trẻ em</w:t>
      </w:r>
      <w:r w:rsidRPr="008E1BD6">
        <w:rPr>
          <w:rFonts w:cs="Times New Roman"/>
          <w:sz w:val="28"/>
          <w:szCs w:val="18"/>
          <w:shd w:val="clear" w:color="auto" w:fill="FFFFFF"/>
          <w:lang w:val="nl-NL"/>
        </w:rPr>
        <w:t>.</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8E1BD6">
        <w:rPr>
          <w:rFonts w:cs="Times New Roman"/>
          <w:sz w:val="28"/>
          <w:szCs w:val="18"/>
          <w:shd w:val="clear" w:color="auto" w:fill="FFFFFF"/>
          <w:lang w:val="nl-NL"/>
        </w:rPr>
        <w:t xml:space="preserve">c. </w:t>
      </w:r>
      <w:r w:rsidRPr="008E1BD6">
        <w:rPr>
          <w:rFonts w:cs="Times New Roman"/>
          <w:sz w:val="28"/>
          <w:szCs w:val="18"/>
          <w:shd w:val="clear" w:color="auto" w:fill="FFFFFF"/>
          <w:lang w:val="x-none"/>
        </w:rPr>
        <w:t xml:space="preserve">Tạo </w:t>
      </w:r>
      <w:r w:rsidRPr="0043363A">
        <w:rPr>
          <w:rFonts w:cs="Times New Roman"/>
          <w:sz w:val="28"/>
          <w:szCs w:val="18"/>
          <w:shd w:val="clear" w:color="auto" w:fill="FFFFFF"/>
          <w:lang w:val="nl-NL"/>
        </w:rPr>
        <w:t>đ</w:t>
      </w:r>
      <w:r w:rsidRPr="008E1BD6">
        <w:rPr>
          <w:rFonts w:cs="Times New Roman"/>
          <w:sz w:val="28"/>
          <w:szCs w:val="18"/>
          <w:shd w:val="clear" w:color="auto" w:fill="FFFFFF"/>
          <w:lang w:val="x-none"/>
        </w:rPr>
        <w:t>iều kiện để trẻ em được bày tỏ ý kiến, nguyện vọng </w:t>
      </w:r>
      <w:r w:rsidRPr="008E1BD6">
        <w:rPr>
          <w:rFonts w:cs="Times New Roman"/>
          <w:sz w:val="28"/>
          <w:szCs w:val="18"/>
          <w:shd w:val="clear" w:color="auto" w:fill="FFFFFF"/>
          <w:lang w:val="nl-NL"/>
        </w:rPr>
        <w:t>đối với </w:t>
      </w:r>
      <w:r w:rsidRPr="008E1BD6">
        <w:rPr>
          <w:rFonts w:cs="Times New Roman"/>
          <w:sz w:val="28"/>
          <w:szCs w:val="18"/>
          <w:shd w:val="clear" w:color="auto" w:fill="FFFFFF"/>
          <w:lang w:val="x-none"/>
        </w:rPr>
        <w:t>những </w:t>
      </w:r>
      <w:r w:rsidRPr="008E1BD6">
        <w:rPr>
          <w:rFonts w:cs="Times New Roman"/>
          <w:sz w:val="28"/>
          <w:szCs w:val="18"/>
          <w:shd w:val="clear" w:color="auto" w:fill="FFFFFF"/>
          <w:lang w:val="nl-NL"/>
        </w:rPr>
        <w:t>quyết định, </w:t>
      </w:r>
      <w:r w:rsidRPr="008E1BD6">
        <w:rPr>
          <w:rFonts w:cs="Times New Roman"/>
          <w:sz w:val="28"/>
          <w:szCs w:val="18"/>
          <w:shd w:val="clear" w:color="auto" w:fill="FFFFFF"/>
          <w:lang w:val="x-none"/>
        </w:rPr>
        <w:t>vấn đề </w:t>
      </w:r>
      <w:r w:rsidRPr="008E1BD6">
        <w:rPr>
          <w:rFonts w:cs="Times New Roman"/>
          <w:sz w:val="28"/>
          <w:szCs w:val="18"/>
          <w:shd w:val="clear" w:color="auto" w:fill="FFFFFF"/>
          <w:lang w:val="nl-NL"/>
        </w:rPr>
        <w:t xml:space="preserve">của gia đình liên quan đến trẻ em. </w:t>
      </w:r>
      <w:r w:rsidRPr="0043363A">
        <w:rPr>
          <w:rFonts w:cs="Times New Roman"/>
          <w:sz w:val="28"/>
          <w:szCs w:val="18"/>
          <w:shd w:val="clear" w:color="auto" w:fill="FFFFFF"/>
          <w:lang w:val="nl-NL"/>
        </w:rPr>
        <w:t>Không cản trở trẻ em tham gia các hoạt động xã hội phù hợp, trừ trường hợp vì lợi ích tốt nhất của trẻ em.</w:t>
      </w:r>
    </w:p>
    <w:p w:rsidR="00B51B62" w:rsidRPr="0043363A" w:rsidRDefault="00B51B62" w:rsidP="00B51B62">
      <w:pPr>
        <w:spacing w:before="120" w:after="120" w:line="240" w:lineRule="auto"/>
        <w:ind w:firstLine="709"/>
        <w:jc w:val="both"/>
        <w:rPr>
          <w:rFonts w:cs="Times New Roman"/>
          <w:color w:val="000000"/>
          <w:sz w:val="28"/>
          <w:szCs w:val="18"/>
          <w:shd w:val="clear" w:color="auto" w:fill="FFFFFF"/>
          <w:lang w:val="nl-NL"/>
        </w:rPr>
      </w:pPr>
      <w:r w:rsidRPr="0043363A">
        <w:rPr>
          <w:rFonts w:cs="Times New Roman"/>
          <w:sz w:val="28"/>
          <w:szCs w:val="18"/>
          <w:shd w:val="clear" w:color="auto" w:fill="FFFFFF"/>
          <w:lang w:val="nl-NL"/>
        </w:rPr>
        <w:t xml:space="preserve">d. </w:t>
      </w:r>
      <w:r w:rsidRPr="0043363A">
        <w:rPr>
          <w:rFonts w:cs="Times New Roman"/>
          <w:color w:val="000000"/>
          <w:sz w:val="28"/>
          <w:szCs w:val="18"/>
          <w:shd w:val="clear" w:color="auto" w:fill="FFFFFF"/>
          <w:lang w:val="nl-NL"/>
        </w:rPr>
        <w:t>Tất cả các ý trên đều đúng.</w:t>
      </w:r>
    </w:p>
    <w:p w:rsidR="00CD4C62" w:rsidRPr="0043363A" w:rsidRDefault="00CD4C62" w:rsidP="00CD4C62">
      <w:pPr>
        <w:spacing w:beforeLines="60" w:before="144" w:afterLines="60" w:after="144" w:line="240" w:lineRule="auto"/>
        <w:ind w:firstLine="709"/>
        <w:jc w:val="both"/>
        <w:rPr>
          <w:rFonts w:cs="Times New Roman"/>
          <w:b/>
          <w:sz w:val="28"/>
          <w:szCs w:val="28"/>
          <w:lang w:val="nl-NL"/>
        </w:rPr>
      </w:pPr>
      <w:r w:rsidRPr="0043363A">
        <w:rPr>
          <w:rFonts w:cs="Times New Roman"/>
          <w:b/>
          <w:sz w:val="28"/>
          <w:szCs w:val="28"/>
          <w:lang w:val="nl-NL"/>
        </w:rPr>
        <w:lastRenderedPageBreak/>
        <w:t xml:space="preserve">Câu </w:t>
      </w:r>
      <w:r w:rsidR="00B35543" w:rsidRPr="0043363A">
        <w:rPr>
          <w:rFonts w:cs="Times New Roman"/>
          <w:b/>
          <w:sz w:val="28"/>
          <w:szCs w:val="28"/>
          <w:lang w:val="nl-NL"/>
        </w:rPr>
        <w:t>8</w:t>
      </w:r>
      <w:r w:rsidRPr="0043363A">
        <w:rPr>
          <w:rFonts w:cs="Times New Roman"/>
          <w:b/>
          <w:sz w:val="28"/>
          <w:szCs w:val="28"/>
          <w:lang w:val="nl-NL"/>
        </w:rPr>
        <w:t>: Công dân ở độ tuổi nào thì được đăng ký nghĩa vụ quân sự?</w:t>
      </w:r>
    </w:p>
    <w:p w:rsidR="00CD4C62" w:rsidRPr="0043363A" w:rsidRDefault="00CD4C62" w:rsidP="00CD4C62">
      <w:pPr>
        <w:spacing w:beforeLines="60" w:before="144" w:afterLines="60" w:after="144" w:line="240" w:lineRule="auto"/>
        <w:ind w:firstLine="709"/>
        <w:jc w:val="both"/>
        <w:rPr>
          <w:rFonts w:cs="Times New Roman"/>
          <w:sz w:val="28"/>
          <w:szCs w:val="28"/>
          <w:lang w:val="nl-NL"/>
        </w:rPr>
      </w:pPr>
      <w:r w:rsidRPr="0043363A">
        <w:rPr>
          <w:rFonts w:cs="Times New Roman"/>
          <w:sz w:val="28"/>
          <w:szCs w:val="28"/>
          <w:lang w:val="nl-NL"/>
        </w:rPr>
        <w:t>a. Đủ 16 tuổi trở lên đối với nam và đủ 17 tuổi trở lên đối với nữ.</w:t>
      </w:r>
    </w:p>
    <w:p w:rsidR="00CD4C62" w:rsidRPr="0043363A" w:rsidRDefault="00CD4C62" w:rsidP="00CD4C62">
      <w:pPr>
        <w:spacing w:beforeLines="60" w:before="144" w:afterLines="60" w:after="144" w:line="240" w:lineRule="auto"/>
        <w:ind w:firstLine="709"/>
        <w:jc w:val="both"/>
        <w:rPr>
          <w:rFonts w:cs="Times New Roman"/>
          <w:sz w:val="28"/>
          <w:szCs w:val="28"/>
          <w:lang w:val="nl-NL"/>
        </w:rPr>
      </w:pPr>
      <w:r w:rsidRPr="0043363A">
        <w:rPr>
          <w:rFonts w:cs="Times New Roman"/>
          <w:sz w:val="28"/>
          <w:szCs w:val="28"/>
          <w:lang w:val="nl-NL"/>
        </w:rPr>
        <w:t>b. Đủ 17 tuổi trở lên đối với nam và đủ 18 tuổi trở lên đối với nữ.</w:t>
      </w:r>
    </w:p>
    <w:p w:rsidR="00CD4C62" w:rsidRPr="0043363A" w:rsidRDefault="00CD4C62" w:rsidP="00CD4C62">
      <w:pPr>
        <w:spacing w:beforeLines="60" w:before="144" w:afterLines="60" w:after="144" w:line="240" w:lineRule="auto"/>
        <w:ind w:firstLine="709"/>
        <w:jc w:val="both"/>
        <w:rPr>
          <w:rFonts w:cs="Times New Roman"/>
          <w:sz w:val="28"/>
          <w:szCs w:val="28"/>
          <w:lang w:val="nl-NL"/>
        </w:rPr>
      </w:pPr>
      <w:r w:rsidRPr="0043363A">
        <w:rPr>
          <w:rFonts w:cs="Times New Roman"/>
          <w:sz w:val="28"/>
          <w:szCs w:val="28"/>
          <w:lang w:val="nl-NL"/>
        </w:rPr>
        <w:t>c. Đủ 18 tuổi trở lên đối với nam và đủ 19 tuổi trở lên đối với nữ.</w:t>
      </w:r>
    </w:p>
    <w:p w:rsidR="00CD4C62" w:rsidRPr="0043363A" w:rsidRDefault="00CD4C62" w:rsidP="00CD4C62">
      <w:pPr>
        <w:spacing w:beforeLines="60" w:before="144" w:afterLines="60" w:after="144" w:line="240" w:lineRule="auto"/>
        <w:ind w:firstLine="709"/>
        <w:jc w:val="both"/>
        <w:rPr>
          <w:rFonts w:cs="Times New Roman"/>
          <w:sz w:val="28"/>
          <w:szCs w:val="28"/>
          <w:lang w:val="nl-NL"/>
        </w:rPr>
      </w:pPr>
      <w:r w:rsidRPr="0043363A">
        <w:rPr>
          <w:rFonts w:cs="Times New Roman"/>
          <w:sz w:val="28"/>
          <w:szCs w:val="28"/>
          <w:lang w:val="nl-NL"/>
        </w:rPr>
        <w:t>d. Đủ 19 tuổi trở lên đối với nam và đủ 20 tuổi trở lên đối với nữ.</w:t>
      </w:r>
    </w:p>
    <w:p w:rsidR="00CD4C62" w:rsidRPr="0043363A" w:rsidRDefault="00CD4C62" w:rsidP="00CD4C62">
      <w:pPr>
        <w:spacing w:beforeLines="60" w:before="144" w:afterLines="60" w:after="144" w:line="240" w:lineRule="auto"/>
        <w:ind w:firstLine="709"/>
        <w:jc w:val="both"/>
        <w:rPr>
          <w:rFonts w:cs="Times New Roman"/>
          <w:b/>
          <w:sz w:val="28"/>
          <w:szCs w:val="18"/>
          <w:shd w:val="clear" w:color="auto" w:fill="FFFFFF"/>
          <w:lang w:val="nl-NL"/>
        </w:rPr>
      </w:pPr>
      <w:r w:rsidRPr="0043363A">
        <w:rPr>
          <w:rFonts w:cs="Times New Roman"/>
          <w:b/>
          <w:sz w:val="28"/>
          <w:szCs w:val="18"/>
          <w:shd w:val="clear" w:color="auto" w:fill="FFFFFF"/>
          <w:lang w:val="nl-NL"/>
        </w:rPr>
        <w:t xml:space="preserve">Câu </w:t>
      </w:r>
      <w:r w:rsidR="00116C21" w:rsidRPr="0043363A">
        <w:rPr>
          <w:rFonts w:cs="Times New Roman"/>
          <w:b/>
          <w:sz w:val="28"/>
          <w:szCs w:val="18"/>
          <w:shd w:val="clear" w:color="auto" w:fill="FFFFFF"/>
          <w:lang w:val="nl-NL"/>
        </w:rPr>
        <w:t>9</w:t>
      </w:r>
      <w:r w:rsidRPr="0043363A">
        <w:rPr>
          <w:rFonts w:cs="Times New Roman"/>
          <w:b/>
          <w:sz w:val="28"/>
          <w:szCs w:val="18"/>
          <w:shd w:val="clear" w:color="auto" w:fill="FFFFFF"/>
          <w:lang w:val="nl-NL"/>
        </w:rPr>
        <w:t>: Miễn gọi nhập ngũ đối với công dân trong trường hợp nào sau đây?</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a.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b.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c. Là con của liệt sĩ, con của thương binh hạng một.</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d. Tất cả các trường hợp trên.</w:t>
      </w:r>
    </w:p>
    <w:p w:rsidR="00CD4C62" w:rsidRPr="0043363A" w:rsidRDefault="00CD4C62" w:rsidP="00CD4C62">
      <w:pPr>
        <w:spacing w:beforeLines="60" w:before="144" w:afterLines="60" w:after="144" w:line="240" w:lineRule="auto"/>
        <w:ind w:firstLine="709"/>
        <w:jc w:val="both"/>
        <w:rPr>
          <w:rFonts w:cs="Times New Roman"/>
          <w:b/>
          <w:sz w:val="28"/>
          <w:szCs w:val="18"/>
          <w:shd w:val="clear" w:color="auto" w:fill="FFFFFF"/>
          <w:lang w:val="nl-NL"/>
        </w:rPr>
      </w:pPr>
      <w:r w:rsidRPr="0043363A">
        <w:rPr>
          <w:rFonts w:cs="Times New Roman"/>
          <w:b/>
          <w:sz w:val="28"/>
          <w:szCs w:val="18"/>
          <w:shd w:val="clear" w:color="auto" w:fill="FFFFFF"/>
          <w:lang w:val="nl-NL"/>
        </w:rPr>
        <w:t>Câu 1</w:t>
      </w:r>
      <w:r w:rsidR="00116C21" w:rsidRPr="0043363A">
        <w:rPr>
          <w:rFonts w:cs="Times New Roman"/>
          <w:b/>
          <w:sz w:val="28"/>
          <w:szCs w:val="18"/>
          <w:shd w:val="clear" w:color="auto" w:fill="FFFFFF"/>
          <w:lang w:val="nl-NL"/>
        </w:rPr>
        <w:t>0</w:t>
      </w:r>
      <w:r w:rsidRPr="0043363A">
        <w:rPr>
          <w:rFonts w:cs="Times New Roman"/>
          <w:b/>
          <w:sz w:val="28"/>
          <w:szCs w:val="18"/>
          <w:shd w:val="clear" w:color="auto" w:fill="FFFFFF"/>
          <w:lang w:val="nl-NL"/>
        </w:rPr>
        <w:t>: Người từ bao nhiêu tuổi trở lên phải chịu trách nhiệm hình sự về mọi tội phạm?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a. Người từ đủ 14 tuổi trở lên phải chịu trách nhiệm hình sự về mọi tội phạm.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b. Người từ đủ 15 tuổi trở lên phải chịu trách nhiệm hình sự về mọi tội phạm.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c. Người từ đủ 16 tuổi trở lên phải chịu trách nhiệm hình sự về mọi tội phạm.</w:t>
      </w:r>
    </w:p>
    <w:p w:rsidR="00CD4C62" w:rsidRPr="0043363A" w:rsidRDefault="00CD4C62" w:rsidP="00CD4C62">
      <w:pPr>
        <w:spacing w:beforeLines="60" w:before="144" w:afterLines="60" w:after="144" w:line="240" w:lineRule="auto"/>
        <w:ind w:firstLine="709"/>
        <w:jc w:val="both"/>
        <w:rPr>
          <w:rFonts w:cs="Times New Roman"/>
          <w:sz w:val="28"/>
          <w:szCs w:val="18"/>
          <w:shd w:val="clear" w:color="auto" w:fill="FFFFFF"/>
          <w:lang w:val="nl-NL"/>
        </w:rPr>
      </w:pPr>
      <w:r w:rsidRPr="0043363A">
        <w:rPr>
          <w:rFonts w:cs="Times New Roman"/>
          <w:sz w:val="28"/>
          <w:szCs w:val="18"/>
          <w:shd w:val="clear" w:color="auto" w:fill="FFFFFF"/>
          <w:lang w:val="nl-NL"/>
        </w:rPr>
        <w:t>d. Người từ đủ 18 tuổi trở lên phải chịu trách nhiệm hình sự về mọi tội phạm.</w:t>
      </w:r>
    </w:p>
    <w:p w:rsidR="00867A26" w:rsidRPr="0043363A" w:rsidRDefault="00867A26" w:rsidP="00867A26">
      <w:pPr>
        <w:ind w:firstLine="709"/>
        <w:rPr>
          <w:rFonts w:cs="Times New Roman"/>
          <w:b/>
          <w:sz w:val="28"/>
          <w:szCs w:val="28"/>
          <w:lang w:val="nl-NL"/>
        </w:rPr>
      </w:pPr>
      <w:r w:rsidRPr="0043363A">
        <w:rPr>
          <w:rFonts w:cs="Times New Roman"/>
          <w:b/>
          <w:sz w:val="28"/>
          <w:szCs w:val="28"/>
          <w:lang w:val="nl-NL"/>
        </w:rPr>
        <w:t>II. TÌNH HUỐNG</w:t>
      </w:r>
      <w:r w:rsidR="00E66967">
        <w:rPr>
          <w:rFonts w:cs="Times New Roman"/>
          <w:b/>
          <w:sz w:val="28"/>
          <w:szCs w:val="28"/>
          <w:lang w:val="nl-NL"/>
        </w:rPr>
        <w:t xml:space="preserve"> (40</w:t>
      </w:r>
      <w:r w:rsidR="0043363A">
        <w:rPr>
          <w:rFonts w:cs="Times New Roman"/>
          <w:b/>
          <w:sz w:val="28"/>
          <w:szCs w:val="28"/>
          <w:lang w:val="nl-NL"/>
        </w:rPr>
        <w:t xml:space="preserve"> điểm)</w:t>
      </w:r>
    </w:p>
    <w:p w:rsidR="00867A26" w:rsidRPr="0043363A" w:rsidRDefault="00DB472F" w:rsidP="00867A26">
      <w:pPr>
        <w:spacing w:beforeLines="60" w:before="144" w:afterLines="60" w:after="144" w:line="240" w:lineRule="auto"/>
        <w:ind w:firstLine="720"/>
        <w:jc w:val="both"/>
        <w:rPr>
          <w:rFonts w:cs="Times New Roman"/>
          <w:sz w:val="28"/>
          <w:szCs w:val="28"/>
          <w:lang w:val="nl-NL"/>
        </w:rPr>
      </w:pPr>
      <w:r>
        <w:rPr>
          <w:rFonts w:cs="Times New Roman"/>
          <w:sz w:val="28"/>
          <w:szCs w:val="28"/>
          <w:lang w:val="nl-NL"/>
        </w:rPr>
        <w:t>Anh A</w:t>
      </w:r>
      <w:r w:rsidR="00867A26" w:rsidRPr="0043363A">
        <w:rPr>
          <w:rFonts w:cs="Times New Roman"/>
          <w:sz w:val="28"/>
          <w:szCs w:val="28"/>
          <w:lang w:val="nl-NL"/>
        </w:rPr>
        <w:t xml:space="preserve"> điều khiển xe mô tô trên đường đi làm về thì gặ</w:t>
      </w:r>
      <w:r>
        <w:rPr>
          <w:rFonts w:cs="Times New Roman"/>
          <w:sz w:val="28"/>
          <w:szCs w:val="28"/>
          <w:lang w:val="nl-NL"/>
        </w:rPr>
        <w:t>p Anh B</w:t>
      </w:r>
      <w:r w:rsidR="00867A26" w:rsidRPr="0043363A">
        <w:rPr>
          <w:rFonts w:cs="Times New Roman"/>
          <w:sz w:val="28"/>
          <w:szCs w:val="28"/>
          <w:lang w:val="nl-NL"/>
        </w:rPr>
        <w:t xml:space="preserve"> và con trai củ</w:t>
      </w:r>
      <w:r>
        <w:rPr>
          <w:rFonts w:cs="Times New Roman"/>
          <w:sz w:val="28"/>
          <w:szCs w:val="28"/>
          <w:lang w:val="nl-NL"/>
        </w:rPr>
        <w:t>a anh B là cháu C</w:t>
      </w:r>
      <w:r w:rsidR="00C20445" w:rsidRPr="0043363A">
        <w:rPr>
          <w:rFonts w:cs="Times New Roman"/>
          <w:sz w:val="28"/>
          <w:szCs w:val="28"/>
          <w:lang w:val="nl-NL"/>
        </w:rPr>
        <w:t xml:space="preserve"> (15</w:t>
      </w:r>
      <w:r w:rsidR="00867A26" w:rsidRPr="0043363A">
        <w:rPr>
          <w:rFonts w:cs="Times New Roman"/>
          <w:sz w:val="28"/>
          <w:szCs w:val="28"/>
          <w:lang w:val="nl-NL"/>
        </w:rPr>
        <w:t xml:space="preserve"> tuổi) nhờ chở về nhà giúp. Thấy tiện đườ</w:t>
      </w:r>
      <w:r>
        <w:rPr>
          <w:rFonts w:cs="Times New Roman"/>
          <w:sz w:val="28"/>
          <w:szCs w:val="28"/>
          <w:lang w:val="nl-NL"/>
        </w:rPr>
        <w:t>ng nên anh A</w:t>
      </w:r>
      <w:r w:rsidR="00867A26" w:rsidRPr="0043363A">
        <w:rPr>
          <w:rFonts w:cs="Times New Roman"/>
          <w:sz w:val="28"/>
          <w:szCs w:val="28"/>
          <w:lang w:val="nl-NL"/>
        </w:rPr>
        <w:t xml:space="preserve"> vui vẻ đồng ý chở</w:t>
      </w:r>
      <w:r>
        <w:rPr>
          <w:rFonts w:cs="Times New Roman"/>
          <w:sz w:val="28"/>
          <w:szCs w:val="28"/>
          <w:lang w:val="nl-NL"/>
        </w:rPr>
        <w:t xml:space="preserve"> anh B và cháu C</w:t>
      </w:r>
      <w:r w:rsidR="00867A26" w:rsidRPr="0043363A">
        <w:rPr>
          <w:rFonts w:cs="Times New Roman"/>
          <w:sz w:val="28"/>
          <w:szCs w:val="28"/>
          <w:lang w:val="nl-NL"/>
        </w:rPr>
        <w:t>. Được biết trên xe chỉ</w:t>
      </w:r>
      <w:r>
        <w:rPr>
          <w:rFonts w:cs="Times New Roman"/>
          <w:sz w:val="28"/>
          <w:szCs w:val="28"/>
          <w:lang w:val="nl-NL"/>
        </w:rPr>
        <w:t xml:space="preserve"> có anh A và anh B</w:t>
      </w:r>
      <w:r w:rsidR="00867A26" w:rsidRPr="0043363A">
        <w:rPr>
          <w:rFonts w:cs="Times New Roman"/>
          <w:sz w:val="28"/>
          <w:szCs w:val="28"/>
          <w:lang w:val="nl-NL"/>
        </w:rPr>
        <w:t xml:space="preserve"> có đội mũ bảo hiể</w:t>
      </w:r>
      <w:r>
        <w:rPr>
          <w:rFonts w:cs="Times New Roman"/>
          <w:sz w:val="28"/>
          <w:szCs w:val="28"/>
          <w:lang w:val="nl-NL"/>
        </w:rPr>
        <w:t>m, còn cháu C</w:t>
      </w:r>
      <w:r w:rsidR="00867A26" w:rsidRPr="0043363A">
        <w:rPr>
          <w:rFonts w:cs="Times New Roman"/>
          <w:sz w:val="28"/>
          <w:szCs w:val="28"/>
          <w:lang w:val="nl-NL"/>
        </w:rPr>
        <w:t xml:space="preserve"> con củ</w:t>
      </w:r>
      <w:r>
        <w:rPr>
          <w:rFonts w:cs="Times New Roman"/>
          <w:sz w:val="28"/>
          <w:szCs w:val="28"/>
          <w:lang w:val="nl-NL"/>
        </w:rPr>
        <w:t>a anh B</w:t>
      </w:r>
      <w:r w:rsidR="00867A26" w:rsidRPr="0043363A">
        <w:rPr>
          <w:rFonts w:cs="Times New Roman"/>
          <w:sz w:val="28"/>
          <w:szCs w:val="28"/>
          <w:lang w:val="nl-NL"/>
        </w:rPr>
        <w:t xml:space="preserve"> không đội mũ bảo hiểm. Khi đi đến ngã tư có đèn tín hiệu giao thông và thấy tín hiệu đèn vàng đang sáng khi chưa quá vạch dừ</w:t>
      </w:r>
      <w:r w:rsidR="0077448F">
        <w:rPr>
          <w:rFonts w:cs="Times New Roman"/>
          <w:sz w:val="28"/>
          <w:szCs w:val="28"/>
          <w:lang w:val="nl-NL"/>
        </w:rPr>
        <w:t>ng, anh A</w:t>
      </w:r>
      <w:r w:rsidR="00867A26" w:rsidRPr="0043363A">
        <w:rPr>
          <w:rFonts w:cs="Times New Roman"/>
          <w:sz w:val="28"/>
          <w:szCs w:val="28"/>
          <w:lang w:val="nl-NL"/>
        </w:rPr>
        <w:t xml:space="preserve"> tiếp tục cho xe vượt qua vì cho rằng đèn đỏ chưa bậ</w:t>
      </w:r>
      <w:r w:rsidR="0077448F">
        <w:rPr>
          <w:rFonts w:cs="Times New Roman"/>
          <w:sz w:val="28"/>
          <w:szCs w:val="28"/>
          <w:lang w:val="nl-NL"/>
        </w:rPr>
        <w:t>t sáng. Anh A</w:t>
      </w:r>
      <w:r w:rsidR="00867A26" w:rsidRPr="0043363A">
        <w:rPr>
          <w:rFonts w:cs="Times New Roman"/>
          <w:sz w:val="28"/>
          <w:szCs w:val="28"/>
          <w:lang w:val="nl-NL"/>
        </w:rPr>
        <w:t xml:space="preserve"> tiếp tục rẽ phải nhưng không bậ</w:t>
      </w:r>
      <w:r w:rsidR="0077448F">
        <w:rPr>
          <w:rFonts w:cs="Times New Roman"/>
          <w:sz w:val="28"/>
          <w:szCs w:val="28"/>
          <w:lang w:val="nl-NL"/>
        </w:rPr>
        <w:t>t đèn xi-nhan. Sau đó, Anh A</w:t>
      </w:r>
      <w:r w:rsidR="00867A26" w:rsidRPr="0043363A">
        <w:rPr>
          <w:rFonts w:cs="Times New Roman"/>
          <w:sz w:val="28"/>
          <w:szCs w:val="28"/>
          <w:lang w:val="nl-NL"/>
        </w:rPr>
        <w:t xml:space="preserve"> bị lực lượng Cảnh sát giao thông ra tín hiệu dừng phương tiện để tiến hành kiể</w:t>
      </w:r>
      <w:r w:rsidR="0077448F">
        <w:rPr>
          <w:rFonts w:cs="Times New Roman"/>
          <w:sz w:val="28"/>
          <w:szCs w:val="28"/>
          <w:lang w:val="nl-NL"/>
        </w:rPr>
        <w:t xml:space="preserve">m tra và </w:t>
      </w:r>
      <w:r w:rsidR="0077448F">
        <w:rPr>
          <w:rFonts w:cs="Times New Roman"/>
          <w:sz w:val="28"/>
          <w:szCs w:val="28"/>
          <w:lang w:val="nl-NL"/>
        </w:rPr>
        <w:lastRenderedPageBreak/>
        <w:t>anh A</w:t>
      </w:r>
      <w:r w:rsidR="00867A26" w:rsidRPr="0043363A">
        <w:rPr>
          <w:rFonts w:cs="Times New Roman"/>
          <w:sz w:val="28"/>
          <w:szCs w:val="28"/>
          <w:lang w:val="nl-NL"/>
        </w:rPr>
        <w:t xml:space="preserve"> khai báo không mang theo các loại giấy tờ có liên quan đến người và phương tiện. </w:t>
      </w:r>
    </w:p>
    <w:p w:rsidR="00207ACD" w:rsidRPr="00DF143D" w:rsidRDefault="00207ACD" w:rsidP="00207ACD">
      <w:pPr>
        <w:spacing w:before="120" w:after="120" w:line="240" w:lineRule="auto"/>
        <w:ind w:firstLine="709"/>
        <w:jc w:val="both"/>
        <w:rPr>
          <w:rFonts w:cs="Times New Roman"/>
          <w:i/>
          <w:sz w:val="28"/>
          <w:szCs w:val="28"/>
          <w:lang w:val="nl-NL"/>
        </w:rPr>
      </w:pPr>
      <w:r w:rsidRPr="00DF143D">
        <w:rPr>
          <w:rFonts w:cs="Times New Roman"/>
          <w:sz w:val="28"/>
          <w:szCs w:val="28"/>
          <w:lang w:val="nl-NL"/>
        </w:rPr>
        <w:t>Em hãy cho biết lực lượng Cảnh sát giao thông sẽ</w:t>
      </w:r>
      <w:r w:rsidR="0077448F">
        <w:rPr>
          <w:rFonts w:cs="Times New Roman"/>
          <w:sz w:val="28"/>
          <w:szCs w:val="28"/>
          <w:lang w:val="nl-NL"/>
        </w:rPr>
        <w:t xml:space="preserve"> thông báo cho anh A và cháu C</w:t>
      </w:r>
      <w:r w:rsidRPr="00DF143D">
        <w:rPr>
          <w:rFonts w:cs="Times New Roman"/>
          <w:sz w:val="28"/>
          <w:szCs w:val="28"/>
          <w:lang w:val="nl-NL"/>
        </w:rPr>
        <w:t xml:space="preserve"> những hành vi vi phạm nào? Nêu rõ hình thức và mức xử</w:t>
      </w:r>
      <w:r w:rsidR="003F01F8">
        <w:rPr>
          <w:rFonts w:cs="Times New Roman"/>
          <w:sz w:val="28"/>
          <w:szCs w:val="28"/>
          <w:lang w:val="nl-NL"/>
        </w:rPr>
        <w:t xml:space="preserve"> </w:t>
      </w:r>
      <w:r w:rsidR="00C523EC">
        <w:rPr>
          <w:rFonts w:cs="Times New Roman"/>
          <w:sz w:val="28"/>
          <w:szCs w:val="28"/>
          <w:lang w:val="nl-NL"/>
        </w:rPr>
        <w:t>phạt</w:t>
      </w:r>
      <w:r w:rsidRPr="00DF143D">
        <w:rPr>
          <w:rFonts w:cs="Times New Roman"/>
          <w:sz w:val="28"/>
          <w:szCs w:val="28"/>
          <w:lang w:val="nl-NL"/>
        </w:rPr>
        <w:t xml:space="preserve"> được áp dụng đối với từng hành vi vi phạm? </w:t>
      </w:r>
      <w:r w:rsidRPr="00DF143D">
        <w:rPr>
          <w:rFonts w:cs="Times New Roman"/>
          <w:i/>
          <w:sz w:val="28"/>
          <w:szCs w:val="28"/>
          <w:lang w:val="nl-NL"/>
        </w:rPr>
        <w:t>(Thí sinh nêu rõ cơ sở pháp lý áp dụng hình thức và mức xử</w:t>
      </w:r>
      <w:r w:rsidR="003F01F8">
        <w:rPr>
          <w:rFonts w:cs="Times New Roman"/>
          <w:i/>
          <w:sz w:val="28"/>
          <w:szCs w:val="28"/>
          <w:lang w:val="nl-NL"/>
        </w:rPr>
        <w:t xml:space="preserve"> </w:t>
      </w:r>
      <w:r w:rsidR="00C523EC">
        <w:rPr>
          <w:rFonts w:cs="Times New Roman"/>
          <w:i/>
          <w:sz w:val="28"/>
          <w:szCs w:val="28"/>
          <w:lang w:val="nl-NL"/>
        </w:rPr>
        <w:t>phạt</w:t>
      </w:r>
      <w:r w:rsidRPr="00DF143D">
        <w:rPr>
          <w:rFonts w:cs="Times New Roman"/>
          <w:i/>
          <w:sz w:val="28"/>
          <w:szCs w:val="28"/>
          <w:lang w:val="nl-NL"/>
        </w:rPr>
        <w:t>).</w:t>
      </w:r>
    </w:p>
    <w:p w:rsidR="00867A26" w:rsidRPr="0043363A" w:rsidRDefault="00F442EB" w:rsidP="00867A26">
      <w:pPr>
        <w:spacing w:beforeLines="60" w:before="144" w:afterLines="60" w:after="144" w:line="240" w:lineRule="auto"/>
        <w:ind w:firstLine="720"/>
        <w:rPr>
          <w:rFonts w:cs="Times New Roman"/>
          <w:i/>
          <w:sz w:val="28"/>
          <w:szCs w:val="28"/>
          <w:lang w:val="nl-NL"/>
        </w:rPr>
      </w:pPr>
      <w:r w:rsidRPr="0043363A">
        <w:rPr>
          <w:rFonts w:cs="Times New Roman"/>
          <w:i/>
          <w:sz w:val="28"/>
          <w:szCs w:val="28"/>
          <w:u w:val="single"/>
          <w:lang w:val="nl-NL"/>
        </w:rPr>
        <w:t>Trả lời</w:t>
      </w:r>
      <w:r w:rsidR="00867A26" w:rsidRPr="0043363A">
        <w:rPr>
          <w:rFonts w:cs="Times New Roman"/>
          <w:i/>
          <w:sz w:val="28"/>
          <w:szCs w:val="28"/>
          <w:lang w:val="nl-NL"/>
        </w:rPr>
        <w:t>:</w:t>
      </w:r>
    </w:p>
    <w:p w:rsidR="009349E8" w:rsidRDefault="00867A26" w:rsidP="00867A26">
      <w:pPr>
        <w:spacing w:beforeLines="60" w:before="144" w:afterLines="60" w:after="144" w:line="240" w:lineRule="auto"/>
        <w:ind w:firstLine="720"/>
        <w:rPr>
          <w:rFonts w:cs="Times New Roman"/>
          <w:i/>
          <w:sz w:val="28"/>
          <w:szCs w:val="28"/>
          <w:lang w:val="nl-NL"/>
        </w:rPr>
      </w:pPr>
      <w:r w:rsidRPr="0043363A">
        <w:rPr>
          <w:rFonts w:cs="Times New Roman"/>
          <w:i/>
          <w:sz w:val="28"/>
          <w:szCs w:val="28"/>
          <w:lang w:val="nl-NL"/>
        </w:rPr>
        <w:t>………………………………………………………………………………………………………………………………………………………………………………………………………………………………………………………………………………………</w:t>
      </w:r>
    </w:p>
    <w:p w:rsidR="00867A26" w:rsidRPr="0043363A" w:rsidRDefault="00867A26" w:rsidP="00867A26">
      <w:pPr>
        <w:spacing w:beforeLines="60" w:before="144" w:afterLines="60" w:after="144" w:line="240" w:lineRule="auto"/>
        <w:ind w:firstLine="720"/>
        <w:rPr>
          <w:rFonts w:cs="Times New Roman"/>
          <w:b/>
          <w:sz w:val="28"/>
          <w:szCs w:val="28"/>
          <w:lang w:val="nl-NL"/>
        </w:rPr>
      </w:pPr>
      <w:r w:rsidRPr="0043363A">
        <w:rPr>
          <w:rFonts w:cs="Times New Roman"/>
          <w:b/>
          <w:sz w:val="28"/>
          <w:szCs w:val="28"/>
          <w:lang w:val="nl-NL"/>
        </w:rPr>
        <w:t xml:space="preserve">III. </w:t>
      </w:r>
      <w:r w:rsidR="00F442EB" w:rsidRPr="0043363A">
        <w:rPr>
          <w:rFonts w:cs="Times New Roman"/>
          <w:b/>
          <w:sz w:val="28"/>
          <w:szCs w:val="28"/>
          <w:lang w:val="nl-NL"/>
        </w:rPr>
        <w:t>TỰ LUẬN</w:t>
      </w:r>
      <w:r w:rsidR="00E66967">
        <w:rPr>
          <w:rFonts w:cs="Times New Roman"/>
          <w:b/>
          <w:sz w:val="28"/>
          <w:szCs w:val="28"/>
          <w:lang w:val="nl-NL"/>
        </w:rPr>
        <w:t xml:space="preserve"> (30</w:t>
      </w:r>
      <w:r w:rsidR="0043363A">
        <w:rPr>
          <w:rFonts w:cs="Times New Roman"/>
          <w:b/>
          <w:sz w:val="28"/>
          <w:szCs w:val="28"/>
          <w:lang w:val="nl-NL"/>
        </w:rPr>
        <w:t xml:space="preserve"> điểm)</w:t>
      </w:r>
    </w:p>
    <w:p w:rsidR="00F442EB" w:rsidRPr="0043363A" w:rsidRDefault="00F442EB" w:rsidP="00F442EB">
      <w:pPr>
        <w:spacing w:beforeLines="60" w:before="144" w:afterLines="60" w:after="144" w:line="240" w:lineRule="auto"/>
        <w:ind w:firstLine="709"/>
        <w:jc w:val="both"/>
        <w:rPr>
          <w:bCs/>
          <w:sz w:val="28"/>
          <w:szCs w:val="28"/>
          <w:lang w:val="nl-NL"/>
        </w:rPr>
      </w:pPr>
      <w:r w:rsidRPr="0043363A">
        <w:rPr>
          <w:rFonts w:eastAsia="Times New Roman"/>
          <w:bCs/>
          <w:sz w:val="28"/>
          <w:szCs w:val="28"/>
          <w:lang w:val="nl-NL"/>
        </w:rPr>
        <w:t>Bạo lực học đường là vấn nạn đã tồn tại từ rất lâu. Mặc dù đã có nhiều hình thức tuyên truyền và biện pháp để ngăn chặn nhưng cho đến nay, vấn nạn này vẫn chưa được giải quyết triệt để.</w:t>
      </w:r>
      <w:r w:rsidRPr="0043363A">
        <w:rPr>
          <w:bCs/>
          <w:sz w:val="28"/>
          <w:szCs w:val="28"/>
          <w:shd w:val="clear" w:color="auto" w:fill="FFFFFF"/>
          <w:lang w:val="nl-NL"/>
        </w:rPr>
        <w:t xml:space="preserve"> Bạo lực học đường không còn đơn thuần chỉ là những hành vi đánh nhau dẫn đến thương tích cho cơ thể mà còn diễn ra ở dưới góc độ khác với sự cố ý lạm dụng những tính năng của mạng xã hội để tra tấn, làm nhục nhân phẩm người khác gây hậu quả vô cùng nghiêm trọng.</w:t>
      </w:r>
      <w:r w:rsidRPr="0043363A">
        <w:rPr>
          <w:bCs/>
          <w:sz w:val="28"/>
          <w:szCs w:val="28"/>
          <w:lang w:val="nl-NL"/>
        </w:rPr>
        <w:t xml:space="preserve"> </w:t>
      </w:r>
    </w:p>
    <w:p w:rsidR="00F442EB" w:rsidRPr="00207ACD" w:rsidRDefault="00F442EB" w:rsidP="00F442EB">
      <w:pPr>
        <w:spacing w:beforeLines="60" w:before="144" w:afterLines="60" w:after="144" w:line="240" w:lineRule="auto"/>
        <w:ind w:firstLine="709"/>
        <w:jc w:val="both"/>
        <w:rPr>
          <w:sz w:val="28"/>
          <w:szCs w:val="28"/>
          <w:lang w:val="nl-NL"/>
        </w:rPr>
      </w:pPr>
      <w:r w:rsidRPr="00207ACD">
        <w:rPr>
          <w:sz w:val="28"/>
          <w:szCs w:val="28"/>
          <w:lang w:val="nl-NL"/>
        </w:rPr>
        <w:t>Vậy theo quy định của pháp luật, người có hành vi bạo lực học đường sẽ bị xử lý như thế nào? Em hãy đề xuất một số giải pháp để giảm thiểu tình trạng bạo lực học đường hiện nay?</w:t>
      </w:r>
    </w:p>
    <w:p w:rsidR="00F442EB" w:rsidRDefault="00F442EB" w:rsidP="00F442EB">
      <w:pPr>
        <w:spacing w:beforeLines="60" w:before="144" w:afterLines="60" w:after="144" w:line="240" w:lineRule="auto"/>
        <w:ind w:firstLine="709"/>
        <w:rPr>
          <w:rFonts w:cs="Times New Roman"/>
          <w:i/>
          <w:sz w:val="28"/>
          <w:szCs w:val="28"/>
        </w:rPr>
      </w:pPr>
      <w:r w:rsidRPr="00F442EB">
        <w:rPr>
          <w:rFonts w:cs="Times New Roman"/>
          <w:i/>
          <w:sz w:val="28"/>
          <w:szCs w:val="28"/>
          <w:u w:val="single"/>
        </w:rPr>
        <w:t>Trả lời</w:t>
      </w:r>
      <w:r>
        <w:rPr>
          <w:rFonts w:cs="Times New Roman"/>
          <w:i/>
          <w:sz w:val="28"/>
          <w:szCs w:val="28"/>
        </w:rPr>
        <w:t>:</w:t>
      </w:r>
    </w:p>
    <w:p w:rsidR="00F442EB" w:rsidRDefault="00F442EB" w:rsidP="00F442EB">
      <w:pPr>
        <w:spacing w:beforeLines="60" w:before="144" w:afterLines="60" w:after="144" w:line="240" w:lineRule="auto"/>
        <w:ind w:firstLine="709"/>
        <w:rPr>
          <w:rFonts w:cs="Times New Roman"/>
          <w:sz w:val="28"/>
          <w:szCs w:val="28"/>
        </w:rPr>
      </w:pPr>
      <w:r>
        <w:rPr>
          <w:rFonts w:cs="Times New Roman"/>
          <w:i/>
          <w:sz w:val="28"/>
          <w:szCs w:val="28"/>
        </w:rPr>
        <w:t>………………………………………………………………………………………………………………………………………………………………………………………………………………………………………………………………………………………</w:t>
      </w:r>
    </w:p>
    <w:p w:rsidR="00F442EB" w:rsidRDefault="00F442EB" w:rsidP="00F442EB">
      <w:pPr>
        <w:spacing w:beforeLines="60" w:before="144" w:afterLines="60" w:after="144" w:line="240" w:lineRule="auto"/>
        <w:ind w:firstLine="720"/>
        <w:jc w:val="both"/>
        <w:rPr>
          <w:rFonts w:cs="Times New Roman"/>
          <w:sz w:val="28"/>
          <w:szCs w:val="28"/>
        </w:rPr>
      </w:pPr>
    </w:p>
    <w:p w:rsidR="00F442EB" w:rsidRDefault="00F442EB" w:rsidP="00867A26">
      <w:pPr>
        <w:spacing w:beforeLines="60" w:before="144" w:afterLines="60" w:after="144" w:line="240" w:lineRule="auto"/>
        <w:ind w:firstLine="720"/>
        <w:rPr>
          <w:rFonts w:cs="Times New Roman"/>
          <w:b/>
          <w:sz w:val="28"/>
          <w:szCs w:val="28"/>
        </w:rPr>
      </w:pPr>
    </w:p>
    <w:sectPr w:rsidR="00F442EB" w:rsidSect="00CE2859">
      <w:headerReference w:type="default" r:id="rId7"/>
      <w:footerReference w:type="default" r:id="rId8"/>
      <w:pgSz w:w="11907" w:h="16839" w:code="9"/>
      <w:pgMar w:top="1134" w:right="1134" w:bottom="24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B1" w:rsidRDefault="00EF21B1" w:rsidP="009D6998">
      <w:pPr>
        <w:spacing w:after="0" w:line="240" w:lineRule="auto"/>
      </w:pPr>
      <w:r>
        <w:separator/>
      </w:r>
    </w:p>
  </w:endnote>
  <w:endnote w:type="continuationSeparator" w:id="0">
    <w:p w:rsidR="00EF21B1" w:rsidRDefault="00EF21B1" w:rsidP="009D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998" w:rsidRPr="009D6998" w:rsidRDefault="009D6998">
    <w:pPr>
      <w:pStyle w:val="Footer"/>
      <w:jc w:val="right"/>
      <w:rPr>
        <w:sz w:val="28"/>
        <w:szCs w:val="28"/>
      </w:rPr>
    </w:pPr>
  </w:p>
  <w:p w:rsidR="009D6998" w:rsidRDefault="009D69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B1" w:rsidRDefault="00EF21B1" w:rsidP="009D6998">
      <w:pPr>
        <w:spacing w:after="0" w:line="240" w:lineRule="auto"/>
      </w:pPr>
      <w:r>
        <w:separator/>
      </w:r>
    </w:p>
  </w:footnote>
  <w:footnote w:type="continuationSeparator" w:id="0">
    <w:p w:rsidR="00EF21B1" w:rsidRDefault="00EF21B1" w:rsidP="009D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78367"/>
      <w:docPartObj>
        <w:docPartGallery w:val="Page Numbers (Top of Page)"/>
        <w:docPartUnique/>
      </w:docPartObj>
    </w:sdtPr>
    <w:sdtEndPr>
      <w:rPr>
        <w:noProof/>
      </w:rPr>
    </w:sdtEndPr>
    <w:sdtContent>
      <w:p w:rsidR="00AC6564" w:rsidRDefault="00AC6564">
        <w:pPr>
          <w:pStyle w:val="Header"/>
          <w:jc w:val="center"/>
        </w:pPr>
        <w:r>
          <w:fldChar w:fldCharType="begin"/>
        </w:r>
        <w:r>
          <w:instrText xml:space="preserve"> PAGE   \* MERGEFORMAT </w:instrText>
        </w:r>
        <w:r>
          <w:fldChar w:fldCharType="separate"/>
        </w:r>
        <w:r w:rsidR="00635C66">
          <w:rPr>
            <w:noProof/>
          </w:rPr>
          <w:t>1</w:t>
        </w:r>
        <w:r>
          <w:rPr>
            <w:noProof/>
          </w:rPr>
          <w:fldChar w:fldCharType="end"/>
        </w:r>
      </w:p>
    </w:sdtContent>
  </w:sdt>
  <w:p w:rsidR="00AC6564" w:rsidRDefault="00AC6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62"/>
    <w:rsid w:val="00116C21"/>
    <w:rsid w:val="00133108"/>
    <w:rsid w:val="001C53AC"/>
    <w:rsid w:val="00207ACD"/>
    <w:rsid w:val="00272EF0"/>
    <w:rsid w:val="002F4201"/>
    <w:rsid w:val="003F01F8"/>
    <w:rsid w:val="0043363A"/>
    <w:rsid w:val="00485579"/>
    <w:rsid w:val="0050507F"/>
    <w:rsid w:val="005528BC"/>
    <w:rsid w:val="00577F69"/>
    <w:rsid w:val="005F53DE"/>
    <w:rsid w:val="00635C66"/>
    <w:rsid w:val="006A3578"/>
    <w:rsid w:val="006F1EF6"/>
    <w:rsid w:val="00747989"/>
    <w:rsid w:val="0077448F"/>
    <w:rsid w:val="00867A26"/>
    <w:rsid w:val="00873B8E"/>
    <w:rsid w:val="008C2C2F"/>
    <w:rsid w:val="009349E8"/>
    <w:rsid w:val="00946D5B"/>
    <w:rsid w:val="009C2804"/>
    <w:rsid w:val="009C3771"/>
    <w:rsid w:val="009D6998"/>
    <w:rsid w:val="00AB0EC6"/>
    <w:rsid w:val="00AC6564"/>
    <w:rsid w:val="00AC7E67"/>
    <w:rsid w:val="00B35543"/>
    <w:rsid w:val="00B51B62"/>
    <w:rsid w:val="00BD7ABD"/>
    <w:rsid w:val="00C20445"/>
    <w:rsid w:val="00C523EC"/>
    <w:rsid w:val="00C7483E"/>
    <w:rsid w:val="00CD4C62"/>
    <w:rsid w:val="00CE2859"/>
    <w:rsid w:val="00DB472F"/>
    <w:rsid w:val="00E330D3"/>
    <w:rsid w:val="00E66967"/>
    <w:rsid w:val="00E673D6"/>
    <w:rsid w:val="00EF21B1"/>
    <w:rsid w:val="00EF4F50"/>
    <w:rsid w:val="00F4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54D19-7B97-4BB2-8E02-46EF400E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C62"/>
  </w:style>
  <w:style w:type="paragraph" w:styleId="Heading3">
    <w:name w:val="heading 3"/>
    <w:basedOn w:val="Normal"/>
    <w:link w:val="Heading3Char"/>
    <w:qFormat/>
    <w:rsid w:val="00CD4C62"/>
    <w:pPr>
      <w:spacing w:before="100" w:beforeAutospacing="1" w:after="100" w:afterAutospacing="1" w:line="240" w:lineRule="auto"/>
      <w:outlineLvl w:val="2"/>
    </w:pPr>
    <w:rPr>
      <w:rFonts w:eastAsia="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4C62"/>
    <w:rPr>
      <w:rFonts w:eastAsia="Times New Roman" w:cs="Times New Roman"/>
      <w:b/>
      <w:bCs/>
      <w:sz w:val="27"/>
      <w:szCs w:val="27"/>
      <w:lang w:val="x-none" w:eastAsia="x-none"/>
    </w:rPr>
  </w:style>
  <w:style w:type="paragraph" w:styleId="NormalWeb">
    <w:name w:val="Normal (Web)"/>
    <w:basedOn w:val="Normal"/>
    <w:link w:val="NormalWebChar"/>
    <w:unhideWhenUsed/>
    <w:rsid w:val="00CD4C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4C62"/>
    <w:rPr>
      <w:b/>
      <w:bCs/>
    </w:rPr>
  </w:style>
  <w:style w:type="character" w:styleId="Emphasis">
    <w:name w:val="Emphasis"/>
    <w:basedOn w:val="DefaultParagraphFont"/>
    <w:uiPriority w:val="20"/>
    <w:qFormat/>
    <w:rsid w:val="00CD4C62"/>
    <w:rPr>
      <w:i/>
      <w:iCs/>
    </w:rPr>
  </w:style>
  <w:style w:type="paragraph" w:styleId="BodyTextIndent">
    <w:name w:val="Body Text Indent"/>
    <w:basedOn w:val="Normal"/>
    <w:link w:val="BodyTextIndentChar"/>
    <w:uiPriority w:val="99"/>
    <w:unhideWhenUsed/>
    <w:rsid w:val="00CD4C62"/>
    <w:pPr>
      <w:spacing w:before="100" w:beforeAutospacing="1" w:after="100" w:afterAutospacing="1"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D4C62"/>
    <w:rPr>
      <w:rFonts w:eastAsia="Times New Roman" w:cs="Times New Roman"/>
      <w:sz w:val="24"/>
      <w:szCs w:val="24"/>
    </w:rPr>
  </w:style>
  <w:style w:type="character" w:customStyle="1" w:styleId="NormalWebChar">
    <w:name w:val="Normal (Web) Char"/>
    <w:link w:val="NormalWeb"/>
    <w:locked/>
    <w:rsid w:val="00CD4C62"/>
    <w:rPr>
      <w:rFonts w:eastAsia="Times New Roman" w:cs="Times New Roman"/>
      <w:sz w:val="24"/>
      <w:szCs w:val="24"/>
    </w:rPr>
  </w:style>
  <w:style w:type="paragraph" w:styleId="Header">
    <w:name w:val="header"/>
    <w:basedOn w:val="Normal"/>
    <w:link w:val="HeaderChar"/>
    <w:uiPriority w:val="99"/>
    <w:unhideWhenUsed/>
    <w:rsid w:val="009D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998"/>
  </w:style>
  <w:style w:type="paragraph" w:styleId="Footer">
    <w:name w:val="footer"/>
    <w:basedOn w:val="Normal"/>
    <w:link w:val="FooterChar"/>
    <w:uiPriority w:val="99"/>
    <w:unhideWhenUsed/>
    <w:rsid w:val="009D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4067-A623-4305-A7F4-22A98218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Linh-NV3</dc:creator>
  <cp:lastModifiedBy>Admin</cp:lastModifiedBy>
  <cp:revision>55</cp:revision>
  <dcterms:created xsi:type="dcterms:W3CDTF">2021-09-13T01:14:00Z</dcterms:created>
  <dcterms:modified xsi:type="dcterms:W3CDTF">2021-09-22T09:55:00Z</dcterms:modified>
</cp:coreProperties>
</file>